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44" w:rsidRDefault="00136944" w:rsidP="001369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136944">
        <w:rPr>
          <w:b/>
          <w:bCs/>
          <w:color w:val="333333"/>
        </w:rPr>
        <w:t>Пояснительная записка</w:t>
      </w:r>
      <w:r>
        <w:rPr>
          <w:b/>
          <w:bCs/>
          <w:color w:val="333333"/>
        </w:rPr>
        <w:t xml:space="preserve"> по технологии 9 класс</w:t>
      </w:r>
    </w:p>
    <w:p w:rsidR="00E27E07" w:rsidRPr="00136944" w:rsidRDefault="00E27E07" w:rsidP="0013694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</w:t>
      </w:r>
      <w:r w:rsidRPr="00136944">
        <w:rPr>
          <w:color w:val="333333"/>
        </w:rPr>
        <w:t>В основной школе учебный предмет «Технология» изучается в 5-9 классах.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Программа составлена с учетом опыта трудовой и технологической деятельности, полученного учащимися при обучении в начальной школе. Программы обеспечивают пре</w:t>
      </w:r>
      <w:r w:rsidRPr="00136944">
        <w:rPr>
          <w:color w:val="333333"/>
        </w:rPr>
        <w:softHyphen/>
        <w:t>емственность содержания по основным линиям.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Обучение школьников технологии строится на основе ос</w:t>
      </w:r>
      <w:r w:rsidRPr="00136944">
        <w:rPr>
          <w:color w:val="333333"/>
        </w:rPr>
        <w:softHyphen/>
        <w:t>воения конкретных процессов преобразования и использования материалов, энергии, информации, объектов природной и социальной среды. Независимо от изучаемых технологий со</w:t>
      </w:r>
      <w:r w:rsidRPr="00136944">
        <w:rPr>
          <w:color w:val="333333"/>
        </w:rPr>
        <w:softHyphen/>
        <w:t>держание программ по всем направлениям общеобразовательной области «Технология» предусматривает включение материала по следующим сквозным образовательным линиям: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- культура и эстетика труда;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- получение, обработка, хранение и использование инфор</w:t>
      </w:r>
      <w:r w:rsidRPr="00136944">
        <w:rPr>
          <w:color w:val="333333"/>
        </w:rPr>
        <w:softHyphen/>
        <w:t>мации;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- основы черчения, графики, дизайна;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- элементы домашней и прикладной экономики, предпри</w:t>
      </w:r>
      <w:r w:rsidRPr="00136944">
        <w:rPr>
          <w:color w:val="333333"/>
        </w:rPr>
        <w:softHyphen/>
        <w:t>нимательства;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- знакомство с миром профессий, выбор учащимися жиз</w:t>
      </w:r>
      <w:r w:rsidRPr="00136944">
        <w:rPr>
          <w:color w:val="333333"/>
        </w:rPr>
        <w:softHyphen/>
        <w:t>ненных, профессиональных планов;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- влияние технологических процессов на окружающую сре</w:t>
      </w:r>
      <w:r w:rsidRPr="00136944">
        <w:rPr>
          <w:color w:val="333333"/>
        </w:rPr>
        <w:softHyphen/>
        <w:t>ду и здоровье человека;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- проектная деятельность;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- история, перспективы и социальные последствия развития технологии и техники.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Все разделы программ содержат основные теоретические сведения, практические работы и рекомендуемые объекты тру</w:t>
      </w:r>
      <w:r w:rsidRPr="00136944">
        <w:rPr>
          <w:color w:val="333333"/>
        </w:rPr>
        <w:softHyphen/>
        <w:t>да (в обобщенном виде). При этом предполагается, что изуче</w:t>
      </w:r>
      <w:r w:rsidRPr="00136944">
        <w:rPr>
          <w:color w:val="333333"/>
        </w:rPr>
        <w:softHyphen/>
        <w:t>ние материала, связанного с практическими работами, должно предваряться необходимым минимумом теоретических сведе</w:t>
      </w:r>
      <w:r w:rsidRPr="00136944">
        <w:rPr>
          <w:color w:val="333333"/>
        </w:rPr>
        <w:softHyphen/>
        <w:t>ний.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Основная форма обучения — учебно-практическая деятельность учащихся. Приоритетными методами являются упражнения, лабораторно-практические, учебно-практические работы. Программой предусмотрено выполнение школьниками творческих проектов и заданий</w:t>
      </w:r>
      <w:proofErr w:type="gramStart"/>
      <w:r w:rsidRPr="00136944">
        <w:rPr>
          <w:color w:val="333333"/>
        </w:rPr>
        <w:t>..</w:t>
      </w:r>
      <w:proofErr w:type="gramEnd"/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Разнообразие видов деятельности и материалов для работы позволяет не только расширить политехнический кругозор учащихся, но и раскрыть индивидуальные способности каждо</w:t>
      </w:r>
      <w:r w:rsidRPr="00136944">
        <w:rPr>
          <w:color w:val="333333"/>
        </w:rPr>
        <w:softHyphen/>
        <w:t>го ученика, что, безусловно, окажет благотворное влияние на дальнейшее обучение, будет способствовать осознанному выбо</w:t>
      </w:r>
      <w:r w:rsidRPr="00136944">
        <w:rPr>
          <w:color w:val="333333"/>
        </w:rPr>
        <w:softHyphen/>
        <w:t>ру профессии.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136944">
        <w:rPr>
          <w:color w:val="333333"/>
        </w:rPr>
        <w:t>В результате изучения курса технологии в основной школе учащиеся овладевают безопасными приемами работы с обору</w:t>
      </w:r>
      <w:r w:rsidRPr="00136944">
        <w:rPr>
          <w:color w:val="333333"/>
        </w:rPr>
        <w:softHyphen/>
        <w:t>дованием, инструментами, машинами, электробытовыми при</w:t>
      </w:r>
      <w:r w:rsidRPr="00136944">
        <w:rPr>
          <w:color w:val="333333"/>
        </w:rPr>
        <w:softHyphen/>
        <w:t>борами; получают специальные и общетехнические знания и умения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хозяйства; знакомятся с основными профессиями лесной, деревообраба</w:t>
      </w:r>
      <w:r w:rsidRPr="00136944">
        <w:rPr>
          <w:color w:val="333333"/>
        </w:rPr>
        <w:softHyphen/>
        <w:t>тывающей, металлургической, пищевой и легкой промышлен</w:t>
      </w:r>
      <w:r w:rsidRPr="00136944">
        <w:rPr>
          <w:color w:val="333333"/>
        </w:rPr>
        <w:softHyphen/>
        <w:t>ности.</w:t>
      </w:r>
      <w:proofErr w:type="gramEnd"/>
      <w:r w:rsidRPr="00136944">
        <w:rPr>
          <w:color w:val="333333"/>
        </w:rPr>
        <w:t xml:space="preserve"> В процессе реализации программы «Технология» осуще</w:t>
      </w:r>
      <w:r w:rsidRPr="00136944">
        <w:rPr>
          <w:color w:val="333333"/>
        </w:rPr>
        <w:softHyphen/>
        <w:t>ствляется развитие технического и художественного мышления учащихся, творческих способностей личности, формируются экологическое мировоззрение, навыки делового общения.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Изучение технологии на ступени основного общего образо</w:t>
      </w:r>
      <w:r w:rsidRPr="00136944">
        <w:rPr>
          <w:color w:val="333333"/>
        </w:rPr>
        <w:softHyphen/>
        <w:t>вания направлено на достижение следующих </w:t>
      </w:r>
      <w:r w:rsidRPr="00136944">
        <w:rPr>
          <w:b/>
          <w:bCs/>
          <w:color w:val="333333"/>
        </w:rPr>
        <w:t>целей: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• </w:t>
      </w:r>
      <w:r w:rsidRPr="00136944">
        <w:rPr>
          <w:b/>
          <w:bCs/>
          <w:i/>
          <w:iCs/>
          <w:color w:val="333333"/>
        </w:rPr>
        <w:t>освоение</w:t>
      </w:r>
      <w:r w:rsidRPr="00136944">
        <w:rPr>
          <w:i/>
          <w:iCs/>
          <w:color w:val="333333"/>
        </w:rPr>
        <w:t> </w:t>
      </w:r>
      <w:r w:rsidRPr="00136944">
        <w:rPr>
          <w:color w:val="333333"/>
        </w:rPr>
        <w:t>технологических знаний, технологической культуры на основе включения учащихся в разнообразные ви</w:t>
      </w:r>
      <w:r w:rsidRPr="00136944">
        <w:rPr>
          <w:color w:val="333333"/>
        </w:rPr>
        <w:softHyphen/>
        <w:t>ды технологической деятельности по созданию личностно или общественно значимых продуктов труда;</w:t>
      </w:r>
    </w:p>
    <w:p w:rsidR="00136944" w:rsidRPr="00136944" w:rsidRDefault="00136944" w:rsidP="00136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136944">
        <w:rPr>
          <w:b/>
          <w:bCs/>
          <w:i/>
          <w:iCs/>
          <w:color w:val="333333"/>
        </w:rPr>
        <w:t>овладение </w:t>
      </w:r>
      <w:proofErr w:type="spellStart"/>
      <w:r w:rsidRPr="00136944">
        <w:rPr>
          <w:color w:val="333333"/>
        </w:rPr>
        <w:t>общетрудовыми</w:t>
      </w:r>
      <w:proofErr w:type="spellEnd"/>
      <w:r w:rsidRPr="00136944">
        <w:rPr>
          <w:color w:val="333333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ведении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136944" w:rsidRPr="00136944" w:rsidRDefault="00136944" w:rsidP="00136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136944">
        <w:rPr>
          <w:b/>
          <w:bCs/>
          <w:i/>
          <w:iCs/>
          <w:color w:val="333333"/>
        </w:rPr>
        <w:t>развитие</w:t>
      </w:r>
      <w:r w:rsidRPr="00136944">
        <w:rPr>
          <w:i/>
          <w:iCs/>
          <w:color w:val="333333"/>
        </w:rPr>
        <w:t> </w:t>
      </w:r>
      <w:r w:rsidRPr="00136944">
        <w:rPr>
          <w:color w:val="333333"/>
        </w:rPr>
        <w:t>познавательных интересов, технического мышления, пространственного воображения, интеллектуаль</w:t>
      </w:r>
      <w:r w:rsidRPr="00136944">
        <w:rPr>
          <w:color w:val="333333"/>
        </w:rPr>
        <w:softHyphen/>
        <w:t>ных, творческих, коммуникативных и организаторских способ</w:t>
      </w:r>
      <w:r w:rsidRPr="00136944">
        <w:rPr>
          <w:color w:val="333333"/>
        </w:rPr>
        <w:softHyphen/>
        <w:t>ностей;</w:t>
      </w:r>
    </w:p>
    <w:p w:rsidR="00136944" w:rsidRPr="00136944" w:rsidRDefault="00136944" w:rsidP="00136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136944">
        <w:rPr>
          <w:b/>
          <w:bCs/>
          <w:i/>
          <w:iCs/>
          <w:color w:val="333333"/>
        </w:rPr>
        <w:t>воспитание</w:t>
      </w:r>
      <w:r w:rsidRPr="00136944">
        <w:rPr>
          <w:i/>
          <w:iCs/>
          <w:color w:val="333333"/>
        </w:rPr>
        <w:t> </w:t>
      </w:r>
      <w:r w:rsidRPr="00136944">
        <w:rPr>
          <w:color w:val="333333"/>
        </w:rPr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людям различных профессий и результатам их труда;</w:t>
      </w:r>
    </w:p>
    <w:p w:rsidR="00136944" w:rsidRPr="00136944" w:rsidRDefault="00136944" w:rsidP="00136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136944">
        <w:rPr>
          <w:b/>
          <w:bCs/>
          <w:i/>
          <w:iCs/>
          <w:color w:val="333333"/>
        </w:rPr>
        <w:t>получение</w:t>
      </w:r>
      <w:r w:rsidRPr="00136944">
        <w:rPr>
          <w:i/>
          <w:iCs/>
          <w:color w:val="333333"/>
        </w:rPr>
        <w:t> </w:t>
      </w:r>
      <w:r w:rsidRPr="00136944">
        <w:rPr>
          <w:color w:val="333333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lastRenderedPageBreak/>
        <w:t>Место предмета в базисном учебном плане. Федераль</w:t>
      </w:r>
      <w:r w:rsidRPr="00136944">
        <w:rPr>
          <w:color w:val="333333"/>
        </w:rPr>
        <w:softHyphen/>
        <w:t>ный базисный учебный план для образовательных учрежде</w:t>
      </w:r>
      <w:r w:rsidRPr="00136944">
        <w:rPr>
          <w:color w:val="333333"/>
        </w:rPr>
        <w:softHyphen/>
        <w:t>ний Российской Федерации отводит на этапе основного общего образования 245 ч для обязательного изучения каждого направления образовательной области «Технология», в том числе: 5,6,7 классах – 68 часов, из расчета 2 часа в неделю, в 8, </w:t>
      </w:r>
      <w:r w:rsidRPr="00136944">
        <w:rPr>
          <w:b/>
          <w:bCs/>
          <w:color w:val="333333"/>
        </w:rPr>
        <w:t>9 классах по 1ч в неделю – 34 часа.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 xml:space="preserve">Программа предусматривают формирование у учащихся </w:t>
      </w:r>
      <w:proofErr w:type="spellStart"/>
      <w:r w:rsidRPr="00136944">
        <w:rPr>
          <w:color w:val="333333"/>
        </w:rPr>
        <w:t>общеучебных</w:t>
      </w:r>
      <w:proofErr w:type="spellEnd"/>
      <w:r w:rsidRPr="00136944">
        <w:rPr>
          <w:color w:val="333333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 w:rsidRPr="00136944">
        <w:rPr>
          <w:color w:val="333333"/>
        </w:rPr>
        <w:t>общеучебной</w:t>
      </w:r>
      <w:proofErr w:type="spellEnd"/>
      <w:r w:rsidRPr="00136944">
        <w:rPr>
          <w:color w:val="333333"/>
        </w:rPr>
        <w:t xml:space="preserve"> деятельности для всех направлений образовательной области «Технология» на этапе основного общего образования являются:</w:t>
      </w:r>
    </w:p>
    <w:p w:rsidR="00136944" w:rsidRPr="00136944" w:rsidRDefault="00136944" w:rsidP="001369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136944">
        <w:rPr>
          <w:color w:val="333333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стандартного применения одного из них;</w:t>
      </w:r>
    </w:p>
    <w:p w:rsidR="00136944" w:rsidRPr="00136944" w:rsidRDefault="00136944" w:rsidP="001369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136944">
        <w:rPr>
          <w:color w:val="333333"/>
        </w:rPr>
        <w:t>творческое решение учебных и практических задач;</w:t>
      </w:r>
      <w:r w:rsidRPr="00136944">
        <w:rPr>
          <w:color w:val="333333"/>
          <w:vertAlign w:val="superscript"/>
        </w:rPr>
        <w:t> </w:t>
      </w:r>
      <w:r w:rsidRPr="00136944">
        <w:rPr>
          <w:color w:val="333333"/>
        </w:rPr>
        <w:t>умение мотивированно отказываться от образца, искать оптимальные решения; самостоятельное выполнение различны творческих работ; участие в проектной деятельности;</w:t>
      </w:r>
    </w:p>
    <w:p w:rsidR="00136944" w:rsidRPr="00136944" w:rsidRDefault="00136944" w:rsidP="001369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136944">
        <w:rPr>
          <w:color w:val="333333"/>
        </w:rPr>
        <w:t>приведение примеров, подбор аргументов, формулирование выводов. Отражение в устной или письменной форм результатов своей деятельности;</w:t>
      </w:r>
    </w:p>
    <w:p w:rsidR="00136944" w:rsidRPr="00136944" w:rsidRDefault="00136944" w:rsidP="001369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136944">
        <w:rPr>
          <w:color w:val="333333"/>
        </w:rPr>
        <w:t xml:space="preserve">умение перефразировать мысль (объяснять иным словами), выбирать и использовать выразительные средств языка и знаковые системы (текст, таблица, схема, чертеж, технологическая карта и др.) в соответствии с </w:t>
      </w:r>
      <w:proofErr w:type="spellStart"/>
      <w:r w:rsidRPr="00136944">
        <w:rPr>
          <w:color w:val="333333"/>
        </w:rPr>
        <w:t>коммуникативно</w:t>
      </w:r>
      <w:proofErr w:type="spellEnd"/>
      <w:r w:rsidRPr="00136944">
        <w:rPr>
          <w:color w:val="333333"/>
        </w:rPr>
        <w:t xml:space="preserve"> задачей, сферой и ситуацией общения;</w:t>
      </w:r>
    </w:p>
    <w:p w:rsidR="00136944" w:rsidRPr="00136944" w:rsidRDefault="00136944" w:rsidP="001369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136944">
        <w:rPr>
          <w:color w:val="333333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др.;</w:t>
      </w:r>
    </w:p>
    <w:p w:rsidR="00136944" w:rsidRPr="00136944" w:rsidRDefault="00136944" w:rsidP="001369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136944">
        <w:rPr>
          <w:color w:val="333333"/>
        </w:rPr>
        <w:t>овладение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 задач коллектива;</w:t>
      </w:r>
    </w:p>
    <w:p w:rsidR="00136944" w:rsidRPr="00136944" w:rsidRDefault="00136944" w:rsidP="001369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136944">
        <w:rPr>
          <w:color w:val="333333"/>
        </w:rPr>
        <w:t>оценивание своей деятельности с точки зрения нравственных, правовых норм, эстетических ценностей.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В результате изучения технологии ученик независимо от изучаемого раздела должен: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136944">
        <w:rPr>
          <w:b/>
          <w:bCs/>
          <w:i/>
          <w:iCs/>
          <w:color w:val="333333"/>
        </w:rPr>
        <w:t>знать/понимать</w:t>
      </w:r>
      <w:r w:rsidRPr="00136944">
        <w:rPr>
          <w:i/>
          <w:iCs/>
          <w:color w:val="333333"/>
        </w:rPr>
        <w:t> </w:t>
      </w:r>
      <w:r w:rsidRPr="00136944">
        <w:rPr>
          <w:color w:val="333333"/>
        </w:rPr>
        <w:t>основные технологические понятия; назначение и технологические свойства материалов; назначения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</w:t>
      </w:r>
      <w:r w:rsidRPr="00136944">
        <w:rPr>
          <w:color w:val="333333"/>
        </w:rPr>
        <w:softHyphen/>
        <w:t>дукции на окружающую среду и здоровье человека; профессии и специальности, связанные с обработкой материалов, созда</w:t>
      </w:r>
      <w:r w:rsidRPr="00136944">
        <w:rPr>
          <w:color w:val="333333"/>
        </w:rPr>
        <w:softHyphen/>
        <w:t>нием изделий из них, получением продукции;</w:t>
      </w:r>
      <w:proofErr w:type="gramEnd"/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136944">
        <w:rPr>
          <w:b/>
          <w:bCs/>
          <w:i/>
          <w:iCs/>
          <w:color w:val="333333"/>
        </w:rPr>
        <w:t>уметь </w:t>
      </w:r>
      <w:r w:rsidRPr="00136944">
        <w:rPr>
          <w:color w:val="333333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</w:t>
      </w:r>
      <w:r w:rsidRPr="00136944">
        <w:rPr>
          <w:color w:val="333333"/>
        </w:rPr>
        <w:softHyphen/>
        <w:t>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</w:t>
      </w:r>
      <w:r w:rsidRPr="00136944">
        <w:rPr>
          <w:color w:val="333333"/>
        </w:rPr>
        <w:softHyphen/>
        <w:t>ние для выполнения работ; выполнять технологические операции с использованием ручных инструментов, приспособле</w:t>
      </w:r>
      <w:r w:rsidRPr="00136944">
        <w:rPr>
          <w:color w:val="333333"/>
        </w:rPr>
        <w:softHyphen/>
        <w:t>нии,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136944">
        <w:rPr>
          <w:color w:val="333333"/>
        </w:rPr>
        <w:t xml:space="preserve"> осуществлять доступными средствами контроль качества изготавливаемого изделия (дета</w:t>
      </w:r>
      <w:r w:rsidRPr="00136944">
        <w:rPr>
          <w:color w:val="333333"/>
        </w:rPr>
        <w:softHyphen/>
        <w:t>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136944">
        <w:rPr>
          <w:i/>
          <w:iCs/>
          <w:color w:val="333333"/>
        </w:rPr>
        <w:t>использовать приобретенные знания и умения в практиче</w:t>
      </w:r>
      <w:r w:rsidRPr="00136944">
        <w:rPr>
          <w:i/>
          <w:iCs/>
          <w:color w:val="333333"/>
        </w:rPr>
        <w:softHyphen/>
        <w:t>ской деятельности и повседневной жизни: </w:t>
      </w:r>
      <w:r w:rsidRPr="00136944">
        <w:rPr>
          <w:color w:val="333333"/>
        </w:rPr>
        <w:t>для получения технико-технологических сведений из разнообразных источ</w:t>
      </w:r>
      <w:r w:rsidRPr="00136944">
        <w:rPr>
          <w:color w:val="333333"/>
        </w:rPr>
        <w:softHyphen/>
        <w:t>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</w:t>
      </w:r>
      <w:r w:rsidRPr="00136944">
        <w:rPr>
          <w:color w:val="333333"/>
        </w:rPr>
        <w:softHyphen/>
        <w:t>чения продукта с использованием ручных инструментов, машин, оборудования и приспособлений; контроля качества (наполняемых работ с применением измерительных, контрольных и разметочных инструментов;</w:t>
      </w:r>
      <w:proofErr w:type="gramEnd"/>
      <w:r w:rsidRPr="00136944">
        <w:rPr>
          <w:color w:val="333333"/>
        </w:rPr>
        <w:t xml:space="preserve"> обеспечения безопасности труда; оценки затрат, необходимых для создания объекта труда или услуги; построения планов профессиональ</w:t>
      </w:r>
      <w:r w:rsidRPr="00136944">
        <w:rPr>
          <w:color w:val="333333"/>
        </w:rPr>
        <w:softHyphen/>
        <w:t>ного образования и трудоустройства.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b/>
          <w:bCs/>
          <w:color w:val="333333"/>
        </w:rPr>
        <w:t>Требования к уровню подготовки учащихся 9 классов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b/>
          <w:bCs/>
          <w:i/>
          <w:iCs/>
          <w:color w:val="333333"/>
          <w:u w:val="single"/>
        </w:rPr>
        <w:t>Учащиеся должны</w:t>
      </w:r>
      <w:r w:rsidRPr="00136944">
        <w:rPr>
          <w:b/>
          <w:bCs/>
          <w:color w:val="333333"/>
          <w:u w:val="single"/>
        </w:rPr>
        <w:t> </w:t>
      </w:r>
      <w:r w:rsidRPr="00136944">
        <w:rPr>
          <w:b/>
          <w:bCs/>
          <w:i/>
          <w:iCs/>
          <w:color w:val="333333"/>
          <w:u w:val="single"/>
        </w:rPr>
        <w:t>знать: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сферы трудовой деятельности; правила выбора профессии</w:t>
      </w:r>
      <w:r w:rsidRPr="00136944">
        <w:rPr>
          <w:color w:val="333333"/>
        </w:rPr>
        <w:sym w:font="Symbol" w:char="F020"/>
      </w:r>
      <w:r w:rsidRPr="00136944">
        <w:rPr>
          <w:color w:val="333333"/>
        </w:rPr>
        <w:sym w:font="Symbol" w:char="F02D"/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- понятие о специальности и квалификации работника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 xml:space="preserve">- </w:t>
      </w:r>
      <w:proofErr w:type="gramStart"/>
      <w:r w:rsidRPr="00136944">
        <w:rPr>
          <w:color w:val="333333"/>
        </w:rPr>
        <w:t>факторы</w:t>
      </w:r>
      <w:proofErr w:type="gramEnd"/>
      <w:r w:rsidRPr="00136944">
        <w:rPr>
          <w:color w:val="333333"/>
        </w:rPr>
        <w:t xml:space="preserve"> влияющие на уровень оплаты труда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- пути получения профессионального образования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- правила подбора материалов и инструментов, техники вязания крючком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- назначение и виды устройств защиты бытовых электроустановок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- правила безопасной эксплуатации бытовой техники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b/>
          <w:bCs/>
          <w:i/>
          <w:iCs/>
          <w:color w:val="333333"/>
          <w:u w:val="single"/>
        </w:rPr>
        <w:t>Учащиеся должны</w:t>
      </w:r>
      <w:r w:rsidRPr="00136944">
        <w:rPr>
          <w:b/>
          <w:bCs/>
          <w:color w:val="333333"/>
          <w:u w:val="single"/>
        </w:rPr>
        <w:t> </w:t>
      </w:r>
      <w:r w:rsidRPr="00136944">
        <w:rPr>
          <w:b/>
          <w:bCs/>
          <w:i/>
          <w:iCs/>
          <w:color w:val="333333"/>
          <w:u w:val="single"/>
        </w:rPr>
        <w:t>уметь: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b/>
          <w:bCs/>
          <w:color w:val="333333"/>
        </w:rPr>
        <w:t>- </w:t>
      </w:r>
      <w:r w:rsidRPr="00136944">
        <w:rPr>
          <w:color w:val="333333"/>
        </w:rPr>
        <w:t xml:space="preserve">находить информацию </w:t>
      </w:r>
      <w:proofErr w:type="gramStart"/>
      <w:r w:rsidRPr="00136944">
        <w:rPr>
          <w:color w:val="333333"/>
        </w:rPr>
        <w:t>о</w:t>
      </w:r>
      <w:proofErr w:type="gramEnd"/>
      <w:r w:rsidRPr="00136944">
        <w:rPr>
          <w:color w:val="333333"/>
        </w:rPr>
        <w:t xml:space="preserve"> учреждениях профессионального образования, путях получения профессионального образования и трудоустройства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- сопоставлять свои способности, возможности с требованиями профессии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 xml:space="preserve"> соотносить требования профессий к человеку и его личным достижениям</w:t>
      </w:r>
      <w:r w:rsidRPr="00136944">
        <w:rPr>
          <w:color w:val="333333"/>
        </w:rPr>
        <w:sym w:font="Symbol" w:char="F02D"/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 xml:space="preserve"> выдвигать деловые идеи;</w:t>
      </w:r>
      <w:r w:rsidRPr="00136944">
        <w:rPr>
          <w:color w:val="333333"/>
        </w:rPr>
        <w:sym w:font="Symbol" w:char="F02D"/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 xml:space="preserve"> осуществлять самоанализ развития своей личности;</w:t>
      </w:r>
      <w:r w:rsidRPr="00136944">
        <w:rPr>
          <w:color w:val="333333"/>
        </w:rPr>
        <w:sym w:font="Symbol" w:char="F02D"/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- вязать основные элементы вязания крючком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- объяснять работу простых электрических устройств по схемам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b/>
          <w:bCs/>
          <w:color w:val="333333"/>
        </w:rPr>
        <w:t>Должны владеть компетенциями: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 xml:space="preserve"> информационно-коммуникативной;</w:t>
      </w:r>
      <w:r w:rsidRPr="00136944">
        <w:rPr>
          <w:color w:val="333333"/>
        </w:rPr>
        <w:sym w:font="Symbol" w:char="F0B7"/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 xml:space="preserve"> социально-трудовой;</w:t>
      </w:r>
      <w:r w:rsidRPr="00136944">
        <w:rPr>
          <w:color w:val="333333"/>
        </w:rPr>
        <w:sym w:font="Symbol" w:char="F0B7"/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 xml:space="preserve"> познавательно-смысловой;</w:t>
      </w:r>
      <w:r w:rsidRPr="00136944">
        <w:rPr>
          <w:color w:val="333333"/>
        </w:rPr>
        <w:sym w:font="Symbol" w:char="F0B7"/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 xml:space="preserve"> учебно-познавательной;</w:t>
      </w:r>
      <w:r w:rsidRPr="00136944">
        <w:rPr>
          <w:color w:val="333333"/>
        </w:rPr>
        <w:sym w:font="Symbol" w:char="F0B7"/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 xml:space="preserve"> профессионально-трудовым выбором;</w:t>
      </w:r>
      <w:r w:rsidRPr="00136944">
        <w:rPr>
          <w:color w:val="333333"/>
        </w:rPr>
        <w:sym w:font="Symbol" w:char="F0B7"/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 xml:space="preserve"> личностным саморазвитием</w:t>
      </w:r>
      <w:r w:rsidRPr="00136944">
        <w:rPr>
          <w:color w:val="333333"/>
        </w:rPr>
        <w:sym w:font="Symbol" w:char="F0B7"/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136944">
        <w:rPr>
          <w:color w:val="333333"/>
        </w:rPr>
        <w:t>Базовыми</w:t>
      </w:r>
      <w:proofErr w:type="gramEnd"/>
      <w:r w:rsidRPr="00136944">
        <w:rPr>
          <w:color w:val="333333"/>
        </w:rPr>
        <w:t xml:space="preserve"> для программы по направлению «Технология. Обслуживающий труд» являются разделы «Современное производство и профессиональное образование», «Создание изделий из текстильных и поделочных материалов»,</w:t>
      </w:r>
    </w:p>
    <w:p w:rsidR="00136944" w:rsidRPr="00136944" w:rsidRDefault="00136944" w:rsidP="0013694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6944">
        <w:rPr>
          <w:color w:val="333333"/>
        </w:rPr>
        <w:t>« Проектирование и изготовление изделий», « Электротехнические работы»</w:t>
      </w:r>
    </w:p>
    <w:p w:rsidR="00136944" w:rsidRPr="00136944" w:rsidRDefault="00136944" w:rsidP="0013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Содержание программы учебного предмета </w:t>
      </w:r>
      <w:proofErr w:type="gramStart"/>
      <w:r w:rsidRPr="00136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( </w:t>
      </w:r>
      <w:proofErr w:type="gramEnd"/>
      <w:r w:rsidRPr="00136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разделы)</w:t>
      </w:r>
    </w:p>
    <w:p w:rsidR="00136944" w:rsidRPr="00136944" w:rsidRDefault="00136944" w:rsidP="0013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3"/>
        <w:gridCol w:w="6464"/>
        <w:gridCol w:w="1624"/>
        <w:gridCol w:w="1624"/>
      </w:tblGrid>
      <w:tr w:rsidR="00136944" w:rsidRPr="00136944" w:rsidTr="00136944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6944" w:rsidRPr="00136944" w:rsidRDefault="00136944" w:rsidP="0013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6944" w:rsidRPr="00136944" w:rsidRDefault="00136944" w:rsidP="0013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Разделы программы и темы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6944" w:rsidRPr="00136944" w:rsidRDefault="00136944" w:rsidP="0013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Базовое кол-во</w:t>
            </w:r>
          </w:p>
          <w:p w:rsidR="00136944" w:rsidRPr="00136944" w:rsidRDefault="00136944" w:rsidP="0013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часов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944" w:rsidRPr="00136944" w:rsidRDefault="00136944" w:rsidP="0013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Изменения в программе</w:t>
            </w:r>
          </w:p>
        </w:tc>
      </w:tr>
      <w:tr w:rsidR="00136944" w:rsidRPr="00136944" w:rsidTr="00136944">
        <w:trPr>
          <w:trHeight w:val="51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6944" w:rsidRPr="00136944" w:rsidRDefault="00136944" w:rsidP="0013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  <w:p w:rsidR="00136944" w:rsidRPr="00136944" w:rsidRDefault="00136944" w:rsidP="0013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36944" w:rsidRPr="00136944" w:rsidRDefault="00136944" w:rsidP="0013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36944" w:rsidRPr="00136944" w:rsidRDefault="00136944" w:rsidP="0013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6944" w:rsidRPr="00136944" w:rsidRDefault="00136944" w:rsidP="0013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Вводный урок.</w:t>
            </w:r>
          </w:p>
          <w:p w:rsidR="00136944" w:rsidRPr="00136944" w:rsidRDefault="00136944" w:rsidP="0013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36944" w:rsidRPr="00136944" w:rsidRDefault="00136944" w:rsidP="0013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Современное производство и профессиональное</w:t>
            </w:r>
          </w:p>
          <w:p w:rsidR="00136944" w:rsidRPr="00136944" w:rsidRDefault="00136944" w:rsidP="0013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образование</w:t>
            </w:r>
          </w:p>
          <w:p w:rsidR="00136944" w:rsidRPr="00136944" w:rsidRDefault="00136944" w:rsidP="0013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6944" w:rsidRPr="00136944" w:rsidRDefault="00136944" w:rsidP="001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</w:t>
            </w:r>
          </w:p>
          <w:p w:rsidR="00136944" w:rsidRPr="00136944" w:rsidRDefault="00136944" w:rsidP="001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36944" w:rsidRPr="00136944" w:rsidRDefault="00136944" w:rsidP="001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 ч</w:t>
            </w:r>
          </w:p>
          <w:p w:rsidR="00136944" w:rsidRPr="00136944" w:rsidRDefault="00136944" w:rsidP="001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36944" w:rsidRPr="00136944" w:rsidRDefault="00136944" w:rsidP="001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11 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944" w:rsidRPr="00136944" w:rsidRDefault="00136944" w:rsidP="001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1ч</w:t>
            </w:r>
          </w:p>
          <w:p w:rsidR="00136944" w:rsidRPr="00136944" w:rsidRDefault="00136944" w:rsidP="001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36944" w:rsidRPr="00136944" w:rsidRDefault="00136944" w:rsidP="001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9ч</w:t>
            </w:r>
          </w:p>
          <w:p w:rsidR="00136944" w:rsidRPr="00136944" w:rsidRDefault="00136944" w:rsidP="001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36944" w:rsidRPr="00136944" w:rsidRDefault="00136944" w:rsidP="0013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 ч</w:t>
            </w:r>
          </w:p>
        </w:tc>
      </w:tr>
      <w:tr w:rsidR="00136944" w:rsidRPr="00136944" w:rsidTr="00136944">
        <w:trPr>
          <w:trHeight w:val="63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6944" w:rsidRPr="00136944" w:rsidRDefault="00136944" w:rsidP="0013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6944" w:rsidRPr="00136944" w:rsidRDefault="00136944" w:rsidP="0013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Создание изделий из текстильных и поделочных материалов</w:t>
            </w:r>
          </w:p>
          <w:p w:rsidR="00136944" w:rsidRPr="00136944" w:rsidRDefault="00136944" w:rsidP="0013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Декоративно-прикладное творчество</w:t>
            </w:r>
          </w:p>
          <w:p w:rsidR="00136944" w:rsidRPr="00136944" w:rsidRDefault="00136944" w:rsidP="0013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Проектирование и изготовление изделия.</w:t>
            </w:r>
          </w:p>
          <w:p w:rsidR="00136944" w:rsidRPr="00136944" w:rsidRDefault="00136944" w:rsidP="0013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6944" w:rsidRPr="00136944" w:rsidRDefault="00136944" w:rsidP="001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36944" w:rsidRPr="00136944" w:rsidRDefault="00136944" w:rsidP="001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36944" w:rsidRPr="00136944" w:rsidRDefault="00136944" w:rsidP="001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 ч</w:t>
            </w:r>
          </w:p>
          <w:p w:rsidR="00136944" w:rsidRPr="00136944" w:rsidRDefault="00136944" w:rsidP="001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 ч</w:t>
            </w:r>
          </w:p>
          <w:p w:rsidR="00136944" w:rsidRPr="00136944" w:rsidRDefault="00136944" w:rsidP="001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15 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944" w:rsidRPr="00136944" w:rsidRDefault="00136944" w:rsidP="001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36944" w:rsidRPr="00136944" w:rsidRDefault="00136944" w:rsidP="001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36944" w:rsidRPr="00136944" w:rsidRDefault="00136944" w:rsidP="001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 ч</w:t>
            </w:r>
          </w:p>
          <w:p w:rsidR="00136944" w:rsidRPr="00136944" w:rsidRDefault="00136944" w:rsidP="001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 ч</w:t>
            </w:r>
          </w:p>
          <w:p w:rsidR="00136944" w:rsidRPr="00136944" w:rsidRDefault="00136944" w:rsidP="001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19 ч</w:t>
            </w:r>
          </w:p>
        </w:tc>
      </w:tr>
      <w:tr w:rsidR="00136944" w:rsidRPr="00136944" w:rsidTr="00136944">
        <w:trPr>
          <w:trHeight w:val="19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6944" w:rsidRPr="00136944" w:rsidRDefault="00136944" w:rsidP="0013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6944" w:rsidRPr="00136944" w:rsidRDefault="00136944" w:rsidP="0013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6944" w:rsidRPr="00136944" w:rsidRDefault="00136944" w:rsidP="001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 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944" w:rsidRPr="00136944" w:rsidRDefault="00136944" w:rsidP="001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6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 ч</w:t>
            </w:r>
          </w:p>
        </w:tc>
      </w:tr>
    </w:tbl>
    <w:p w:rsidR="00136944" w:rsidRPr="00136944" w:rsidRDefault="00136944" w:rsidP="0013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Всего: 34 ч 34 ч</w:t>
      </w:r>
    </w:p>
    <w:p w:rsidR="00136944" w:rsidRPr="00136944" w:rsidRDefault="00136944" w:rsidP="0013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6944" w:rsidRPr="00136944" w:rsidRDefault="00136944" w:rsidP="0013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Раздел «Электротехнические работы» сокращен на 4 часа, в виду того, что часть учебного материала изучается на предмете «Физика», поэтому считаю нецелесообразным дублировать учебный материал, который преподает квалифицированный учитель.</w:t>
      </w:r>
    </w:p>
    <w:p w:rsidR="00136944" w:rsidRPr="00136944" w:rsidRDefault="00136944" w:rsidP="0013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Раздел « Создание изделий из текстильных и поделочных материалов» увеличен на 4 часа.</w:t>
      </w:r>
    </w:p>
    <w:p w:rsidR="00136944" w:rsidRPr="00136944" w:rsidRDefault="00136944" w:rsidP="0013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 выполняется в разделе « декоративно – прикладное творчество» по темам связанным с изготовлением изделия на выбор учащихся.</w:t>
      </w:r>
    </w:p>
    <w:sectPr w:rsidR="00136944" w:rsidRPr="00136944" w:rsidSect="0013694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B15F6"/>
    <w:multiLevelType w:val="multilevel"/>
    <w:tmpl w:val="49DC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159A2"/>
    <w:multiLevelType w:val="multilevel"/>
    <w:tmpl w:val="B07C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944"/>
    <w:rsid w:val="00136944"/>
    <w:rsid w:val="00D117F1"/>
    <w:rsid w:val="00E2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1537</Words>
  <Characters>8764</Characters>
  <Application>Microsoft Office Word</Application>
  <DocSecurity>0</DocSecurity>
  <Lines>73</Lines>
  <Paragraphs>20</Paragraphs>
  <ScaleCrop>false</ScaleCrop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3</cp:revision>
  <dcterms:created xsi:type="dcterms:W3CDTF">2018-10-14T17:23:00Z</dcterms:created>
  <dcterms:modified xsi:type="dcterms:W3CDTF">2018-10-14T17:53:00Z</dcterms:modified>
</cp:coreProperties>
</file>