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</w:p>
    <w:p>
      <w:pPr>
        <w:pStyle w:val="Style16"/>
        <w:pBdr/>
        <w:shd w:val="clear" w:color="auto" w:fill="auto"/>
        <w:ind w:left="20" w:right="40" w:firstLine="360"/>
        <w:jc w:val="center"/>
        <w:rPr/>
        <w:framePr w:w="9638" w:h="15372" w:x="1268" w:y="725" w:wrap="auto" w:vAnchor="page" w:hAnchor="page" w:hRule="exact"/>
      </w:pPr>
      <w:r>
        <w:rPr>
          <w:sz w:val="24"/>
          <w:szCs w:val="24"/>
        </w:rPr>
        <w:t>11класс</w:t>
      </w:r>
    </w:p>
    <w:p>
      <w:pPr>
        <w:pStyle w:val="Style16"/>
        <w:pBdr/>
        <w:shd w:val="clear" w:color="auto" w:fill="auto"/>
        <w:ind w:left="20" w:right="40" w:firstLine="360"/>
        <w:jc w:val="center"/>
        <w:rPr/>
        <w:framePr w:w="9638" w:h="15372" w:x="1268" w:y="725" w:wrap="auto" w:vAnchor="page" w:hAnchor="page" w:hRule="exact"/>
      </w:pPr>
      <w:r>
        <w:rPr/>
        <w:t>ПОЯСНИТЕЛЬНАЯ ЗАПИСКА</w:t>
      </w:r>
    </w:p>
    <w:p>
      <w:pPr>
        <w:pStyle w:val="Style16"/>
        <w:pBdr/>
        <w:shd w:val="clear" w:color="auto" w:fill="auto"/>
        <w:ind w:left="20" w:right="40" w:firstLine="360"/>
        <w:jc w:val="center"/>
        <w:rPr/>
        <w:framePr w:w="9638" w:h="15372" w:x="1268" w:y="725" w:wrap="auto" w:vAnchor="page" w:hAnchor="page" w:hRule="exact"/>
      </w:pPr>
      <w:r>
        <w:rPr/>
      </w:r>
    </w:p>
    <w:p>
      <w:pPr>
        <w:pStyle w:val="Style16"/>
        <w:pBdr/>
        <w:shd w:val="clear" w:color="auto" w:fill="auto"/>
        <w:spacing w:lineRule="exact" w:line="278"/>
        <w:ind w:left="20" w:right="20" w:firstLine="360"/>
        <w:rPr/>
        <w:framePr w:w="9638" w:h="15372" w:x="1268" w:y="725" w:wrap="auto" w:vAnchor="page" w:hAnchor="page" w:hRule="exact"/>
      </w:pPr>
      <w:r>
        <w:rPr/>
        <w:t>Рабочая программа по физике для 11 класса составлена на основе документов:</w:t>
      </w:r>
    </w:p>
    <w:p>
      <w:pPr>
        <w:pStyle w:val="Style16"/>
        <w:pBdr/>
        <w:shd w:val="clear" w:color="auto" w:fill="auto"/>
        <w:spacing w:lineRule="exact" w:line="278"/>
        <w:ind w:left="20" w:right="20" w:firstLine="360"/>
        <w:rPr/>
        <w:framePr w:w="9638" w:h="15372" w:x="1268" w:y="725" w:wrap="auto" w:vAnchor="page" w:hAnchor="page" w:hRule="exact"/>
      </w:pPr>
      <w:r>
        <w:rPr/>
        <w:t>1) образовательного стандарта основного общего образования по физике, Примерной программы основного (общего) образова</w:t>
        <w:softHyphen/>
        <w:t>ния по физике (базовый уровень)</w:t>
      </w:r>
    </w:p>
    <w:p>
      <w:pPr>
        <w:pStyle w:val="Normal"/>
        <w:pBdr/>
        <w:spacing w:lineRule="exact" w:line="298"/>
        <w:ind w:left="380" w:right="40" w:hanging="0"/>
        <w:jc w:val="both"/>
        <w:rPr/>
        <w:framePr w:w="9638" w:h="15372" w:x="1268" w:y="725" w:wrap="auto" w:vAnchor="page" w:hAnchor="page" w:hRule="exac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0"/>
          <w:szCs w:val="20"/>
        </w:rPr>
        <w:t>2) авторской программы</w:t>
      </w:r>
      <w:r>
        <w:rPr>
          <w:rStyle w:val="16"/>
        </w:rPr>
        <w:t xml:space="preserve"> «Физика. 7-9»</w:t>
      </w:r>
      <w:r>
        <w:rPr>
          <w:rFonts w:ascii="Times New Roman" w:hAnsi="Times New Roman"/>
          <w:sz w:val="20"/>
          <w:szCs w:val="20"/>
        </w:rPr>
        <w:t xml:space="preserve"> (авторы Л. Э. Генденштейн, А. Б. Кайдалов, В. Б. Кожевников).</w:t>
        <w:br/>
        <w:t xml:space="preserve">       3) Рабочие программы по учебникам Л.Э.Генденштейна, А.Б.Кайдалова ,В.Б.Кожевникова, Ю.И.Дика,автор-составитель О.П.Мельникова. </w:t>
      </w:r>
    </w:p>
    <w:p>
      <w:pPr>
        <w:pStyle w:val="Normal"/>
        <w:pBdr/>
        <w:spacing w:lineRule="exact" w:line="298"/>
        <w:ind w:left="380" w:right="40" w:hanging="0"/>
        <w:jc w:val="both"/>
        <w:rPr/>
        <w:framePr w:w="9638" w:h="15372" w:x="1268" w:y="725" w:wrap="auto" w:vAnchor="page" w:hAnchor="page" w:hRule="exact"/>
      </w:pPr>
      <w:r>
        <w:rPr>
          <w:rFonts w:ascii="Times New Roman" w:hAnsi="Times New Roman"/>
          <w:sz w:val="20"/>
          <w:szCs w:val="20"/>
        </w:rPr>
        <w:t>В  программу внесены следуюшие изменения:1)добавлена графа «Дата»</w:t>
      </w:r>
    </w:p>
    <w:p>
      <w:pPr>
        <w:pStyle w:val="Style16"/>
        <w:pBdr/>
        <w:shd w:val="clear" w:color="auto" w:fill="auto"/>
        <w:ind w:left="20" w:right="40" w:firstLine="360"/>
        <w:rPr/>
        <w:framePr w:w="9638" w:h="15372" w:x="1268" w:y="725" w:wrap="auto" w:vAnchor="page" w:hAnchor="page" w:hRule="exact"/>
      </w:pPr>
      <w:r>
        <w:rPr/>
        <w:t>Программа рассчитана на 68 часов в год (по 2 часа в неделю). Программой предусмотрено проведение:</w:t>
      </w:r>
    </w:p>
    <w:p>
      <w:pPr>
        <w:pStyle w:val="Style16"/>
        <w:numPr>
          <w:ilvl w:val="0"/>
          <w:numId w:val="1"/>
        </w:numPr>
        <w:pBdr/>
        <w:shd w:val="clear" w:color="auto" w:fill="auto"/>
        <w:tabs>
          <w:tab w:val="left" w:pos="553" w:leader="none"/>
        </w:tabs>
        <w:ind w:left="20" w:firstLine="360"/>
        <w:rPr/>
        <w:framePr w:w="9638" w:h="15372" w:x="1268" w:y="725" w:wrap="auto" w:vAnchor="page" w:hAnchor="page" w:hRule="exact"/>
      </w:pPr>
      <w:r>
        <w:rPr/>
        <w:t>контрольных работ - 6;</w:t>
      </w:r>
    </w:p>
    <w:p>
      <w:pPr>
        <w:pStyle w:val="Style16"/>
        <w:numPr>
          <w:ilvl w:val="0"/>
          <w:numId w:val="1"/>
        </w:numPr>
        <w:pBdr/>
        <w:shd w:val="clear" w:color="auto" w:fill="auto"/>
        <w:tabs>
          <w:tab w:val="left" w:pos="558" w:leader="none"/>
        </w:tabs>
        <w:spacing w:lineRule="exact" w:line="200" w:before="0" w:after="17"/>
        <w:ind w:left="20" w:firstLine="360"/>
        <w:rPr/>
        <w:framePr w:w="9638" w:h="15372" w:x="1268" w:y="725" w:wrap="auto" w:vAnchor="page" w:hAnchor="page" w:hRule="exact"/>
      </w:pPr>
      <w:r>
        <w:rPr/>
        <w:t>лабораторных работ" -10.</w:t>
      </w:r>
    </w:p>
    <w:p>
      <w:pPr>
        <w:pStyle w:val="Style16"/>
        <w:pBdr/>
        <w:shd w:val="clear" w:color="auto" w:fill="auto"/>
        <w:ind w:left="20" w:right="40" w:firstLine="360"/>
        <w:rPr/>
        <w:framePr w:w="9638" w:h="15372" w:x="1268" w:y="725" w:wrap="auto" w:vAnchor="page" w:hAnchor="page" w:hRule="exact"/>
      </w:pPr>
      <w:r>
        <w:rPr/>
        <w:t>В рабочей программе нашли отражение цели и задачи изучения физики на ступени основного общего образования, изложенные в пояснительной записке к Примерной программе по физике. В ней заложены возможности предусмотренного стандартом формирования у обучающихся об</w:t>
        <w:softHyphen/>
        <w:t>щеучебных умений и навыков, универсальных способов деятельности и ключевых компетенций.</w:t>
      </w:r>
    </w:p>
    <w:p>
      <w:pPr>
        <w:pStyle w:val="Style16"/>
        <w:pBdr/>
        <w:shd w:val="clear" w:color="auto" w:fill="auto"/>
        <w:spacing w:before="0" w:after="187"/>
        <w:ind w:left="20" w:right="40" w:firstLine="360"/>
        <w:rPr/>
        <w:framePr w:w="9638" w:h="15372" w:x="1268" w:y="725" w:wrap="auto" w:vAnchor="page" w:hAnchor="page" w:hRule="exact"/>
      </w:pPr>
      <w:r>
        <w:rPr/>
        <w:t>Принципы отбора основного и дополнительного содержания связаны с преемственностью целей образования на различных ступенях и уровнях обучения, с логикой внутрипредметных связей, а также с возрастными особенностями развития учащихся.</w:t>
      </w:r>
    </w:p>
    <w:p>
      <w:pPr>
        <w:pStyle w:val="43"/>
        <w:pBdr/>
        <w:shd w:val="clear" w:color="auto" w:fill="auto"/>
        <w:spacing w:lineRule="exact" w:line="200" w:before="0" w:after="27"/>
        <w:ind w:left="20" w:firstLine="360"/>
        <w:rPr/>
        <w:framePr w:w="9638" w:h="15372" w:x="1268" w:y="725" w:wrap="auto" w:vAnchor="page" w:hAnchor="page" w:hRule="exact"/>
      </w:pPr>
      <w:r>
        <w:rPr/>
        <w:t>Учебно-методический комплект:</w:t>
      </w:r>
    </w:p>
    <w:p>
      <w:pPr>
        <w:pStyle w:val="Style16"/>
        <w:numPr>
          <w:ilvl w:val="1"/>
          <w:numId w:val="1"/>
        </w:numPr>
        <w:pBdr/>
        <w:shd w:val="clear" w:color="auto" w:fill="auto"/>
        <w:tabs>
          <w:tab w:val="left" w:pos="2002" w:leader="none"/>
        </w:tabs>
        <w:spacing w:lineRule="exact" w:line="264"/>
        <w:ind w:left="20" w:right="40" w:firstLine="360"/>
        <w:rPr/>
        <w:framePr w:w="9638" w:h="15372" w:x="1268" w:y="725" w:wrap="auto" w:vAnchor="page" w:hAnchor="page" w:hRule="exact"/>
      </w:pPr>
      <w:r>
        <w:rPr>
          <w:rStyle w:val="41"/>
        </w:rPr>
        <w:t>Генденштейн,</w:t>
        <w:tab/>
        <w:t>Л. Э.</w:t>
      </w:r>
      <w:r>
        <w:rPr/>
        <w:t xml:space="preserve"> Физика. 11 класс [Текст] : учеб. базового уровня для общеобразоват. учре</w:t>
        <w:softHyphen/>
        <w:t>ждений / Л. Э. Генденштейн, Ю. И. Дик ; под ред. В. А. Орлова. - М. : Мнемозина, 201</w:t>
      </w:r>
      <w:r>
        <w:rPr/>
        <w:t>4</w:t>
      </w:r>
    </w:p>
    <w:p>
      <w:pPr>
        <w:pStyle w:val="Style16"/>
        <w:numPr>
          <w:ilvl w:val="1"/>
          <w:numId w:val="1"/>
        </w:numPr>
        <w:pBdr/>
        <w:shd w:val="clear" w:color="auto" w:fill="auto"/>
        <w:tabs>
          <w:tab w:val="left" w:pos="615" w:leader="none"/>
        </w:tabs>
        <w:ind w:left="20" w:right="40" w:firstLine="360"/>
        <w:rPr/>
        <w:framePr w:w="9638" w:h="15372" w:x="1268" w:y="725" w:wrap="auto" w:vAnchor="page" w:hAnchor="page" w:hRule="exact"/>
      </w:pPr>
      <w:r>
        <w:rPr>
          <w:rStyle w:val="41"/>
        </w:rPr>
        <w:t>Генденштейн, Л. Э.</w:t>
      </w:r>
      <w:r>
        <w:rPr/>
        <w:t xml:space="preserve"> Физика. 11 класс [Текст] : задачник для общеобразоват. учреждений : в 2 ч. / Л. Э. Генденштейн, Л. А. Кирик, И. М. Гельфгат, И. Ю. Ненашев. - М. : Мнемозина, 201</w:t>
      </w:r>
      <w:r>
        <w:rPr/>
        <w:t>4</w:t>
      </w:r>
      <w:r>
        <w:rPr/>
        <w:t>.</w:t>
      </w:r>
    </w:p>
    <w:p>
      <w:pPr>
        <w:pStyle w:val="Style16"/>
        <w:numPr>
          <w:ilvl w:val="1"/>
          <w:numId w:val="1"/>
        </w:numPr>
        <w:pBdr/>
        <w:shd w:val="clear" w:color="auto" w:fill="auto"/>
        <w:tabs>
          <w:tab w:val="left" w:pos="620" w:leader="none"/>
        </w:tabs>
        <w:spacing w:lineRule="auto" w:line="240"/>
        <w:ind w:firstLine="360"/>
        <w:rPr/>
        <w:framePr w:w="9638" w:h="15372" w:x="1268" w:y="725" w:wrap="auto" w:vAnchor="page" w:hAnchor="page" w:hRule="exact"/>
      </w:pPr>
      <w:r>
        <w:rPr>
          <w:rStyle w:val="41"/>
        </w:rPr>
        <w:t>Генденштейн, Л. Э.</w:t>
      </w:r>
      <w:r>
        <w:rPr/>
        <w:t xml:space="preserve"> Физика. 11 класс [Текст] : тетрадь для лабораторных работ / Л. Э. Ген</w:t>
        <w:softHyphen/>
        <w:t>денштейн, Л. А. Кирик, И. М. Гельфгат. - М. : Илекса, 201</w:t>
      </w:r>
      <w:r>
        <w:rPr/>
        <w:t>4</w:t>
      </w:r>
    </w:p>
    <w:p>
      <w:pPr>
        <w:pStyle w:val="Style16"/>
        <w:pBdr/>
        <w:shd w:val="clear" w:color="auto" w:fill="auto"/>
        <w:tabs>
          <w:tab w:val="left" w:pos="625" w:leader="none"/>
        </w:tabs>
        <w:spacing w:lineRule="auto" w:line="240"/>
        <w:rPr/>
        <w:framePr w:w="9638" w:h="15372" w:x="1268" w:y="725" w:wrap="auto" w:vAnchor="page" w:hAnchor="page" w:hRule="exact"/>
      </w:pPr>
      <w:r>
        <w:rPr/>
      </w:r>
    </w:p>
    <w:p>
      <w:pPr>
        <w:pStyle w:val="Style16"/>
        <w:numPr>
          <w:ilvl w:val="1"/>
          <w:numId w:val="1"/>
        </w:numPr>
        <w:pBdr/>
        <w:shd w:val="clear" w:color="auto" w:fill="auto"/>
        <w:tabs>
          <w:tab w:val="left" w:pos="615" w:leader="none"/>
        </w:tabs>
        <w:spacing w:lineRule="auto" w:line="240"/>
        <w:ind w:firstLine="360"/>
        <w:rPr/>
        <w:framePr w:w="9638" w:h="15372" w:x="1268" w:y="725" w:wrap="auto" w:vAnchor="page" w:hAnchor="page" w:hRule="exact"/>
      </w:pPr>
      <w:r>
        <w:rPr>
          <w:rStyle w:val="41"/>
        </w:rPr>
        <w:t>Кирик, Л. А.</w:t>
      </w:r>
      <w:r>
        <w:rPr/>
        <w:t xml:space="preserve"> Физика. 11 класс [Текст] : сб. заданий и самостоятельных работ / Л. А. Кирик, Ю. И. Дик. - М. : Мнемозина, 201</w:t>
      </w:r>
      <w:r>
        <w:rPr/>
        <w:t>4</w:t>
      </w:r>
    </w:p>
    <w:p>
      <w:pPr>
        <w:pStyle w:val="23"/>
        <w:pBdr/>
        <w:shd w:val="clear" w:color="auto" w:fill="auto"/>
        <w:spacing w:lineRule="exact" w:line="200" w:before="0" w:after="25"/>
        <w:ind w:left="20" w:firstLine="360"/>
        <w:rPr/>
        <w:framePr w:w="9638" w:h="15372" w:x="1268" w:y="725" w:wrap="auto" w:vAnchor="page" w:hAnchor="page" w:hRule="exact"/>
      </w:pPr>
      <w:bookmarkStart w:id="0" w:name="bookmark201"/>
      <w:r>
        <w:rPr/>
        <w:t>Дополнительная литература:</w:t>
      </w:r>
      <w:bookmarkEnd w:id="0"/>
    </w:p>
    <w:p>
      <w:pPr>
        <w:pStyle w:val="Style16"/>
        <w:numPr>
          <w:ilvl w:val="2"/>
          <w:numId w:val="1"/>
        </w:numPr>
        <w:pBdr/>
        <w:shd w:val="clear" w:color="auto" w:fill="auto"/>
        <w:tabs>
          <w:tab w:val="left" w:pos="615" w:leader="none"/>
        </w:tabs>
        <w:spacing w:lineRule="exact" w:line="278"/>
        <w:ind w:left="20" w:right="40" w:firstLine="360"/>
        <w:rPr/>
        <w:framePr w:w="9638" w:h="15372" w:x="1268" w:y="725" w:wrap="auto" w:vAnchor="page" w:hAnchor="page" w:hRule="exact"/>
      </w:pPr>
      <w:r>
        <w:rPr>
          <w:rStyle w:val="41"/>
        </w:rPr>
        <w:t>Марон, А. Е.</w:t>
      </w:r>
      <w:r>
        <w:rPr/>
        <w:t xml:space="preserve"> Физика : дидактические материалы. 11 класс [Текст] / А. Е. Марон, Е. А. Ма</w:t>
        <w:softHyphen/>
        <w:t>рон. - М. : Дрофа, 2011.</w:t>
      </w:r>
    </w:p>
    <w:p>
      <w:pPr>
        <w:pStyle w:val="Style16"/>
        <w:pBdr/>
        <w:shd w:val="clear" w:color="auto" w:fill="auto"/>
        <w:ind w:left="20" w:right="20" w:firstLine="360"/>
        <w:rPr/>
        <w:framePr w:w="9638" w:h="15372" w:x="1268" w:y="725" w:wrap="auto" w:vAnchor="page" w:hAnchor="page" w:hRule="exact"/>
      </w:pPr>
      <w:r>
        <w:rPr/>
      </w:r>
    </w:p>
    <w:p>
      <w:pPr>
        <w:pStyle w:val="Style16"/>
        <w:pBdr/>
        <w:shd w:val="clear" w:color="auto" w:fill="auto"/>
        <w:ind w:left="20" w:right="20" w:firstLine="360"/>
        <w:rPr/>
        <w:framePr w:w="9638" w:h="15372" w:x="1268" w:y="725" w:wrap="auto" w:vAnchor="page" w:hAnchor="page" w:hRule="exact"/>
      </w:pPr>
      <w:r>
        <w:rPr/>
        <w:t>Современное обучение рассматривается не только как процесс овладения определенной сум</w:t>
        <w:softHyphen/>
        <w:t>мой знаний и системой соответствующих умений и навыков, но и как процесс овладения компе</w:t>
        <w:softHyphen/>
        <w:t>тенциями.</w:t>
      </w:r>
    </w:p>
    <w:p>
      <w:pPr>
        <w:pStyle w:val="Style16"/>
        <w:pBdr/>
        <w:shd w:val="clear" w:color="auto" w:fill="auto"/>
        <w:ind w:left="20" w:firstLine="360"/>
        <w:rPr/>
        <w:framePr w:w="9638" w:h="15372" w:x="1268" w:y="725" w:wrap="auto" w:vAnchor="page" w:hAnchor="page" w:hRule="exact"/>
      </w:pPr>
      <w:r>
        <w:rPr/>
        <w:t>Исходя из этого, можно выделить следующие</w:t>
      </w:r>
      <w:r>
        <w:rPr>
          <w:rStyle w:val="5"/>
        </w:rPr>
        <w:t xml:space="preserve"> цели</w:t>
      </w:r>
      <w:r>
        <w:rPr>
          <w:rStyle w:val="42"/>
        </w:rPr>
        <w:t xml:space="preserve"> обучения</w:t>
      </w:r>
      <w:r>
        <w:rPr/>
        <w:t xml:space="preserve"> физике в</w:t>
      </w:r>
      <w:r>
        <w:rPr>
          <w:rStyle w:val="42"/>
        </w:rPr>
        <w:t xml:space="preserve"> 11 классе:</w:t>
      </w:r>
    </w:p>
    <w:p>
      <w:pPr>
        <w:pStyle w:val="Style16"/>
        <w:numPr>
          <w:ilvl w:val="0"/>
          <w:numId w:val="2"/>
        </w:numPr>
        <w:pBdr/>
        <w:shd w:val="clear" w:color="auto" w:fill="auto"/>
        <w:tabs>
          <w:tab w:val="left" w:pos="586" w:leader="none"/>
        </w:tabs>
        <w:ind w:left="20" w:right="20" w:firstLine="360"/>
        <w:rPr/>
        <w:framePr w:w="9638" w:h="15372" w:x="1268" w:y="725" w:wrap="auto" w:vAnchor="page" w:hAnchor="page" w:hRule="exact"/>
      </w:pPr>
      <w:r>
        <w:rPr>
          <w:rStyle w:val="3"/>
        </w:rPr>
        <w:t>освоение знаний</w:t>
      </w:r>
      <w:r>
        <w:rPr/>
        <w:t xml:space="preserve"> о методах научного познания, механических и тепловых процессах и явле</w:t>
        <w:softHyphen/>
        <w:t>ниях; о величинах, характеризующих эти явления; о законах, которым они подчиняются;</w:t>
      </w:r>
      <w:r>
        <w:rPr>
          <w:rStyle w:val="3"/>
        </w:rPr>
        <w:t xml:space="preserve"> форми</w:t>
        <w:softHyphen/>
        <w:t>рование</w:t>
      </w:r>
      <w:r>
        <w:rPr/>
        <w:t xml:space="preserve"> на этой основе</w:t>
      </w:r>
      <w:r>
        <w:rPr>
          <w:rStyle w:val="3"/>
        </w:rPr>
        <w:t xml:space="preserve"> представлений</w:t>
      </w:r>
      <w:r>
        <w:rPr/>
        <w:t xml:space="preserve"> о физической картине мира;</w:t>
      </w:r>
    </w:p>
    <w:p>
      <w:pPr>
        <w:pStyle w:val="Style16"/>
        <w:numPr>
          <w:ilvl w:val="0"/>
          <w:numId w:val="2"/>
        </w:numPr>
        <w:pBdr/>
        <w:shd w:val="clear" w:color="auto" w:fill="auto"/>
        <w:tabs>
          <w:tab w:val="left" w:pos="582" w:leader="none"/>
        </w:tabs>
        <w:ind w:left="20" w:right="20" w:firstLine="360"/>
        <w:rPr/>
        <w:framePr w:w="9638" w:h="15372" w:x="1268" w:y="725" w:wrap="auto" w:vAnchor="page" w:hAnchor="page" w:hRule="exact"/>
      </w:pPr>
      <w:r>
        <w:rPr>
          <w:rStyle w:val="3"/>
        </w:rPr>
        <w:t>овладение</w:t>
      </w:r>
      <w:r>
        <w:rPr/>
        <w:t xml:space="preserve"> умениями проводить наблюдения, планировать и выполнять эксперименты, вы</w:t>
        <w:softHyphen/>
        <w:t>двигать гипотезы и строить модели, устанавливать границы их применимости;</w:t>
      </w:r>
    </w:p>
    <w:p>
      <w:pPr>
        <w:pStyle w:val="Style16"/>
        <w:numPr>
          <w:ilvl w:val="0"/>
          <w:numId w:val="2"/>
        </w:numPr>
        <w:pBdr/>
        <w:shd w:val="clear" w:color="auto" w:fill="auto"/>
        <w:tabs>
          <w:tab w:val="left" w:pos="562" w:leader="none"/>
        </w:tabs>
        <w:ind w:left="20" w:right="20" w:firstLine="360"/>
        <w:rPr/>
        <w:framePr w:w="9638" w:h="15372" w:x="1268" w:y="725" w:wrap="auto" w:vAnchor="page" w:hAnchor="page" w:hRule="exact"/>
      </w:pPr>
      <w:r>
        <w:rPr>
          <w:rStyle w:val="3"/>
        </w:rPr>
        <w:t>применение</w:t>
      </w:r>
      <w:r>
        <w:rPr/>
        <w:t xml:space="preserve"> знаний по физике для объяснения явлений природы, свойств веществ, для объ</w:t>
        <w:softHyphen/>
        <w:t>яснения принципов работы механизмов, самостоятельной оценки достоверности новой инфор</w:t>
        <w:softHyphen/>
        <w:t>мации физического содержания; использование современных технологий для поиска, обработки и предъявления учебной и научно-популярной информации по физике;</w:t>
      </w:r>
    </w:p>
    <w:p>
      <w:pPr>
        <w:pStyle w:val="Style16"/>
        <w:numPr>
          <w:ilvl w:val="0"/>
          <w:numId w:val="2"/>
        </w:numPr>
        <w:pBdr/>
        <w:shd w:val="clear" w:color="auto" w:fill="auto"/>
        <w:tabs>
          <w:tab w:val="left" w:pos="543" w:leader="none"/>
        </w:tabs>
        <w:ind w:left="20" w:right="20" w:firstLine="360"/>
        <w:rPr/>
        <w:framePr w:w="9638" w:h="15372" w:x="1268" w:y="725" w:wrap="auto" w:vAnchor="page" w:hAnchor="page" w:hRule="exact"/>
      </w:pPr>
      <w:r>
        <w:rPr>
          <w:rStyle w:val="3"/>
        </w:rPr>
        <w:t>развитие</w:t>
      </w:r>
      <w:r>
        <w:rPr/>
        <w:t xml:space="preserve"> познавательных интересов, интеллектуальных и творческих способностей в про</w:t>
        <w:softHyphen/>
        <w:t>цессе самостоятельного приобретения знаний, выполнения экспериментальных исследований, подготовки докладов, рефератов и других творческих работ;</w:t>
      </w:r>
    </w:p>
    <w:p>
      <w:pPr>
        <w:pStyle w:val="Style16"/>
        <w:numPr>
          <w:ilvl w:val="0"/>
          <w:numId w:val="2"/>
        </w:numPr>
        <w:pBdr/>
        <w:shd w:val="clear" w:color="auto" w:fill="auto"/>
        <w:tabs>
          <w:tab w:val="left" w:pos="558" w:leader="none"/>
        </w:tabs>
        <w:ind w:left="20" w:right="20" w:firstLine="360"/>
        <w:rPr/>
        <w:framePr w:w="9638" w:h="15372" w:x="1268" w:y="725" w:wrap="auto" w:vAnchor="page" w:hAnchor="page" w:hRule="exact"/>
      </w:pPr>
      <w:r>
        <w:rPr>
          <w:rStyle w:val="3"/>
        </w:rPr>
        <w:t>воспитание</w:t>
      </w:r>
      <w:r>
        <w:rPr/>
        <w:t xml:space="preserve"> духа сотрудничества в процессе совместного выполнения задач, уважительного отношения к мнению оппонента с обоснованием высказываемой позиции, готовности к мораль</w:t>
        <w:softHyphen/>
        <w:t>но-этической оценке использования научных достижений; воспитание уважения к творцам науки и техники, обеспечивающим ведущую роль физики в создании современного мира техники;</w:t>
      </w:r>
    </w:p>
    <w:p>
      <w:pPr>
        <w:pStyle w:val="Style16"/>
        <w:pBdr/>
        <w:shd w:val="clear" w:color="auto" w:fill="auto"/>
        <w:tabs>
          <w:tab w:val="left" w:pos="615" w:leader="none"/>
        </w:tabs>
        <w:spacing w:lineRule="exact" w:line="278"/>
        <w:ind w:left="20" w:right="40" w:hanging="0"/>
        <w:rPr/>
        <w:framePr w:w="9638" w:h="15372" w:x="1268" w:y="725" w:wrap="auto" w:vAnchor="page" w:hAnchor="page" w:hRule="exact"/>
      </w:pPr>
      <w:r>
        <w:rPr/>
      </w:r>
    </w:p>
    <w:p>
      <w:pPr>
        <w:pStyle w:val="Style16"/>
        <w:pBdr/>
        <w:shd w:val="clear" w:color="auto" w:fill="auto"/>
        <w:tabs>
          <w:tab w:val="left" w:pos="620" w:leader="none"/>
        </w:tabs>
        <w:spacing w:lineRule="exact" w:line="298"/>
        <w:ind w:right="40" w:hanging="0"/>
        <w:rPr/>
        <w:framePr w:w="9638" w:h="15372" w:x="1268" w:y="725" w:wrap="auto" w:vAnchor="page" w:hAnchor="page" w:hRule="exact"/>
      </w:pPr>
      <w:r>
        <w:rPr/>
      </w:r>
    </w:p>
    <w:p>
      <w:pPr>
        <w:pStyle w:val="81"/>
        <w:pBdr/>
        <w:shd w:val="clear" w:color="auto" w:fill="auto"/>
        <w:spacing w:lineRule="exact" w:line="140" w:before="0" w:after="71"/>
        <w:ind w:right="2256" w:hanging="0"/>
        <w:rPr/>
        <w:framePr w:w="9638" w:h="458" w:x="1623" w:y="15356" w:wrap="auto" w:vAnchor="page" w:hAnchor="page" w:hRule="exact"/>
      </w:pPr>
      <w:r>
        <w:rPr/>
      </w:r>
    </w:p>
    <w:p>
      <w:pPr>
        <w:sectPr>
          <w:type w:val="nextPage"/>
          <w:pgSz w:w="11906" w:h="16838"/>
          <w:pgMar w:left="0" w:right="0" w:header="0" w:top="0" w:footer="0" w:bottom="0" w:gutter="0"/>
          <w:pgNumType w:fmt="decimal"/>
          <w:formProt w:val="false"/>
          <w:textDirection w:val="lrTb"/>
          <w:docGrid w:type="default" w:linePitch="360" w:charSpace="0"/>
        </w:sectPr>
        <w:pStyle w:val="Normal"/>
        <w:rPr>
          <w:rFonts w:cs="Times New Roman"/>
          <w:color w:val="00000A"/>
          <w:sz w:val="2"/>
          <w:szCs w:val="2"/>
        </w:rPr>
      </w:pPr>
      <w:r>
        <w:rPr>
          <w:rFonts w:cs="Times New Roman"/>
          <w:color w:val="00000A"/>
          <w:sz w:val="2"/>
          <w:szCs w:val="2"/>
        </w:rPr>
      </w:r>
      <w:bookmarkStart w:id="1" w:name="_GoBack"/>
      <w:bookmarkStart w:id="2" w:name="_GoBack"/>
      <w:bookmarkEnd w:id="2"/>
    </w:p>
    <w:p>
      <w:pPr>
        <w:pStyle w:val="Style16"/>
        <w:numPr>
          <w:ilvl w:val="0"/>
          <w:numId w:val="2"/>
        </w:numPr>
        <w:pBdr/>
        <w:shd w:val="clear" w:color="auto" w:fill="auto"/>
        <w:tabs>
          <w:tab w:val="left" w:pos="582" w:leader="none"/>
        </w:tabs>
        <w:ind w:left="20" w:right="20" w:firstLine="360"/>
        <w:rPr/>
        <w:framePr w:w="9643" w:h="14539" w:x="906" w:y="1268" w:wrap="auto" w:vAnchor="page" w:hAnchor="page" w:hRule="exact"/>
      </w:pPr>
      <w:r>
        <w:rPr>
          <w:rStyle w:val="3"/>
        </w:rPr>
        <w:t>использование приобретенных знаний и умений</w:t>
      </w:r>
      <w:r>
        <w:rPr/>
        <w:t xml:space="preserve"> для решения повседневных жизненных за</w:t>
        <w:softHyphen/>
        <w:t>дач, рационального природопользования и защиты окружающей среды, обеспечения безопасно</w:t>
        <w:softHyphen/>
        <w:t>сти жизнедеятельности человека и общества.</w:t>
      </w:r>
    </w:p>
    <w:p>
      <w:pPr>
        <w:pStyle w:val="Style16"/>
        <w:pBdr/>
        <w:shd w:val="clear" w:color="auto" w:fill="auto"/>
        <w:ind w:left="20" w:right="20" w:firstLine="360"/>
        <w:rPr/>
        <w:framePr w:w="9643" w:h="14539" w:x="906" w:y="1268" w:wrap="auto" w:vAnchor="page" w:hAnchor="page" w:hRule="exact"/>
      </w:pPr>
      <w:r>
        <w:rPr/>
        <w:t>На основании требований государственного образовательного стандарта (2004 г.) в содержа</w:t>
        <w:softHyphen/>
        <w:t>нии календарно-тематического планирования предполагается реализовать актуальные в настоя</w:t>
        <w:softHyphen/>
        <w:t>щее время компетентностный, личностно ориентированный, деятельностный подходы, которые определяют</w:t>
      </w:r>
      <w:r>
        <w:rPr>
          <w:rStyle w:val="5"/>
        </w:rPr>
        <w:t xml:space="preserve"> задачи</w:t>
      </w:r>
      <w:r>
        <w:rPr>
          <w:rStyle w:val="42"/>
        </w:rPr>
        <w:t xml:space="preserve"> обучения</w:t>
      </w:r>
      <w:r>
        <w:rPr/>
        <w:t xml:space="preserve"> как</w:t>
      </w:r>
      <w:r>
        <w:rPr>
          <w:rStyle w:val="3"/>
        </w:rPr>
        <w:t xml:space="preserve"> приобретение знаний и умений</w:t>
      </w:r>
      <w:r>
        <w:rPr/>
        <w:t xml:space="preserve"> для использования в практи</w:t>
        <w:softHyphen/>
        <w:t>ческой деятельности и повседневной жизни;</w:t>
      </w:r>
      <w:r>
        <w:rPr>
          <w:rStyle w:val="3"/>
        </w:rPr>
        <w:t xml:space="preserve"> овладение способами познавательной, информаци</w:t>
        <w:softHyphen/>
        <w:t>онно-коммуникативной и рефлексивной деятельности; освоение познавательной, информацион</w:t>
        <w:softHyphen/>
        <w:t>ной, коммуникативной, рефлексивной компетенций.</w:t>
      </w:r>
    </w:p>
    <w:p>
      <w:pPr>
        <w:pStyle w:val="Style16"/>
        <w:pBdr/>
        <w:shd w:val="clear" w:color="auto" w:fill="auto"/>
        <w:ind w:left="20" w:right="20" w:firstLine="360"/>
        <w:rPr/>
        <w:framePr w:w="9643" w:h="14539" w:x="906" w:y="1268" w:wrap="auto" w:vAnchor="page" w:hAnchor="page" w:hRule="exact"/>
      </w:pPr>
      <w:r>
        <w:rPr>
          <w:rStyle w:val="42"/>
        </w:rPr>
        <w:t>Компетентностный подход</w:t>
      </w:r>
      <w:r>
        <w:rPr/>
        <w:t xml:space="preserve"> определяет особенности предъявления содержания образования, представляя его в виде трех тематических блоков, обеспечивающих формирование компетенций. В первом блоке представлены дидактические единицы, позволяющие совершенствовать навыки научного познания. Во втором - дидактические единицы, которые содержат сведения, по теории физики. Все это является базой для развития познавательной компетенции учащихся. В третьем блоке представлены дидактические единицы, отражающие историю развития физики и обеспе</w:t>
        <w:softHyphen/>
        <w:t>чивающие развитие учебно-познавательной и рефлексивной компетенций. Таким образом, ка- лендарно-тематическое планирование способствует взаимосвязанному развитию и совершенст</w:t>
        <w:softHyphen/>
        <w:t>вованию ключевых, общепредметных и предметных компетенций.</w:t>
      </w:r>
    </w:p>
    <w:p>
      <w:pPr>
        <w:pStyle w:val="Style16"/>
        <w:pBdr/>
        <w:shd w:val="clear" w:color="auto" w:fill="auto"/>
        <w:ind w:left="20" w:right="20" w:firstLine="360"/>
        <w:rPr/>
        <w:framePr w:w="9643" w:h="14539" w:x="906" w:y="1268" w:wrap="auto" w:vAnchor="page" w:hAnchor="page" w:hRule="exact"/>
      </w:pPr>
      <w:r>
        <w:rPr/>
        <w:t>Принципы отбора содержания связаны с преемственностью целей образования на различных ступенях и уровнях обучения, с логикой внутрипредметных связей, а также с возрастными осо</w:t>
        <w:softHyphen/>
        <w:t>бенностями развития учащихся.</w:t>
      </w:r>
    </w:p>
    <w:p>
      <w:pPr>
        <w:pStyle w:val="Style16"/>
        <w:pBdr/>
        <w:shd w:val="clear" w:color="auto" w:fill="auto"/>
        <w:ind w:left="20" w:right="20" w:firstLine="360"/>
        <w:rPr/>
        <w:framePr w:w="9643" w:h="14539" w:x="906" w:y="1268" w:wrap="auto" w:vAnchor="page" w:hAnchor="page" w:hRule="exact"/>
      </w:pPr>
      <w:r>
        <w:rPr>
          <w:rStyle w:val="42"/>
        </w:rPr>
        <w:t>Личностная ориентация</w:t>
      </w:r>
      <w:r>
        <w:rPr/>
        <w:t xml:space="preserve"> образовательного процесса выявляет приоритет воспитательных и развивающих целей обучения. Способность учащихся понимать причины и логику развития физических процессов открывает возможность для осмысленного восприятия всего разнообразия мировоззренческих, социокультурных систем, существующих в современном мире. Система учебных занятий призвана способствовать развитию личностной самоидентификации, гумани</w:t>
        <w:softHyphen/>
        <w:t>тарной культуры школьников, их приобщению к современной физической науке и технике, уси</w:t>
        <w:softHyphen/>
        <w:t>лению мотивации к социальному познанию и творчеству; нацелена на воспитание общественно востребованных качеств, в том числе гражданственности, толерантности.</w:t>
      </w:r>
    </w:p>
    <w:p>
      <w:pPr>
        <w:pStyle w:val="Style16"/>
        <w:pBdr/>
        <w:shd w:val="clear" w:color="auto" w:fill="auto"/>
        <w:spacing w:lineRule="exact" w:line="288" w:before="0" w:after="56"/>
        <w:ind w:left="20" w:right="40" w:firstLine="360"/>
        <w:rPr/>
        <w:framePr w:w="9643" w:h="14539" w:x="906" w:y="1268" w:wrap="auto" w:vAnchor="page" w:hAnchor="page" w:hRule="exact"/>
      </w:pPr>
      <w:r>
        <w:rPr>
          <w:rStyle w:val="31"/>
        </w:rPr>
        <w:t>Деятельностный подход</w:t>
      </w:r>
      <w:r>
        <w:rPr/>
        <w:t xml:space="preserve"> отражает стратегию современной образовательной политики: необ</w:t>
        <w:softHyphen/>
        <w:t>ходимость воспитания человека и гражданина, интегрированного в современное ему общество, нацеленного на совершенствование этого общества. Система уроков ориентирована не столько на передачу «готовых знаний», сколько на формирование активной личности, мотивированной к самообразованию, обладающей достаточными навыками и психологическими установками к са</w:t>
        <w:softHyphen/>
        <w:t>мостоятельному поиску, отбору, анализу и использованию информации. Это помогает выпуск</w:t>
        <w:softHyphen/>
        <w:t>нику адаптироваться в мире, где объем информации растет в геометрической прогрессии, где со</w:t>
        <w:softHyphen/>
        <w:t>циальная и профессиональная успешность напрямую зависят от позитивного отношения к нова</w:t>
        <w:softHyphen/>
        <w:t>циям, самостоятельности мышления и инициативности, от готовности проявлять творческий подход к делу, искать нестандартные способы решения проблем, конструктивно взаимодейство</w:t>
        <w:softHyphen/>
        <w:t>вать с окружающими людьми.</w:t>
      </w:r>
    </w:p>
    <w:p>
      <w:pPr>
        <w:pStyle w:val="Style16"/>
        <w:pBdr/>
        <w:shd w:val="clear" w:color="auto" w:fill="auto"/>
        <w:ind w:left="20" w:right="20" w:firstLine="360"/>
        <w:rPr/>
        <w:framePr w:w="9643" w:h="14539" w:x="906" w:y="1268" w:wrap="auto" w:vAnchor="page" w:hAnchor="page" w:hRule="exact"/>
      </w:pPr>
      <w:r>
        <w:rPr/>
      </w:r>
    </w:p>
    <w:p>
      <w:pPr>
        <w:pStyle w:val="Normal"/>
        <w:rPr/>
      </w:pPr>
      <w:r>
        <w:rPr/>
      </w:r>
    </w:p>
    <w:p>
      <w:pPr>
        <w:pStyle w:val="23"/>
        <w:pBdr/>
        <w:shd w:val="clear" w:color="auto" w:fill="auto"/>
        <w:spacing w:lineRule="exact" w:line="293" w:before="0" w:after="134"/>
        <w:ind w:left="20" w:right="40" w:firstLine="360"/>
        <w:rPr/>
        <w:framePr w:w="9653" w:h="14265" w:x="1268" w:y="906" w:wrap="auto" w:vAnchor="page" w:hAnchor="page" w:hRule="exact"/>
      </w:pPr>
      <w:bookmarkStart w:id="3" w:name="bookmark211"/>
      <w:r>
        <w:rPr/>
        <w:t>Требования к уровню подготовки учащихся 11 класса средней (полной) общеобразова</w:t>
        <w:softHyphen/>
        <w:t>тельной школы в соответствии с федеральным государственным образовательным стан</w:t>
        <w:softHyphen/>
        <w:t>дартом</w:t>
      </w:r>
      <w:bookmarkEnd w:id="3"/>
    </w:p>
    <w:p>
      <w:pPr>
        <w:pStyle w:val="23"/>
        <w:numPr>
          <w:ilvl w:val="1"/>
          <w:numId w:val="2"/>
        </w:numPr>
        <w:pBdr/>
        <w:shd w:val="clear" w:color="auto" w:fill="auto"/>
        <w:tabs>
          <w:tab w:val="left" w:pos="601" w:leader="none"/>
        </w:tabs>
        <w:spacing w:lineRule="exact" w:line="200" w:before="0" w:after="83"/>
        <w:ind w:left="20" w:firstLine="360"/>
        <w:rPr/>
        <w:framePr w:w="9653" w:h="14265" w:x="1268" w:y="906" w:wrap="auto" w:vAnchor="page" w:hAnchor="page" w:hRule="exact"/>
      </w:pPr>
      <w:bookmarkStart w:id="4" w:name="bookmark221"/>
      <w:r>
        <w:rPr/>
        <w:t>Понимать сущность метода научного познания окружающего мира.</w:t>
      </w:r>
      <w:bookmarkEnd w:id="4"/>
    </w:p>
    <w:p>
      <w:pPr>
        <w:pStyle w:val="Style16"/>
        <w:numPr>
          <w:ilvl w:val="0"/>
          <w:numId w:val="3"/>
        </w:numPr>
        <w:pBdr/>
        <w:shd w:val="clear" w:color="auto" w:fill="auto"/>
        <w:tabs>
          <w:tab w:val="left" w:pos="548" w:leader="none"/>
        </w:tabs>
        <w:spacing w:lineRule="exact" w:line="288" w:before="0" w:after="130"/>
        <w:ind w:left="20" w:right="40" w:firstLine="360"/>
        <w:rPr/>
        <w:framePr w:w="9653" w:h="14265" w:x="1268" w:y="906" w:wrap="auto" w:vAnchor="page" w:hAnchor="page" w:hRule="exact"/>
      </w:pPr>
      <w:r>
        <w:rPr>
          <w:rStyle w:val="21"/>
        </w:rPr>
        <w:t>Приводить примеры,</w:t>
      </w:r>
      <w:r>
        <w:rPr/>
        <w:t xml:space="preserve"> показывающие, что: наблюдения и эксперимент являются основой для формирования гипотез и теорий; эксперимент позволяет проверить истинность теоретиче</w:t>
        <w:softHyphen/>
        <w:t>ских выводов; физическая теория способна объяснять известные явления природы и научные факты, позволяет предсказать еще не известные явления природы и их особенности; при объяс</w:t>
        <w:softHyphen/>
        <w:t>нении природных процессов (явлений) разрабатываются модели этих процессов; один и тот же природный объект (процесс) можно описать (исследовать) на основе разных моделей; законы физики и физические теории имеют границы применимости.</w:t>
      </w:r>
    </w:p>
    <w:p>
      <w:pPr>
        <w:pStyle w:val="23"/>
        <w:numPr>
          <w:ilvl w:val="1"/>
          <w:numId w:val="3"/>
        </w:numPr>
        <w:pBdr/>
        <w:shd w:val="clear" w:color="auto" w:fill="auto"/>
        <w:tabs>
          <w:tab w:val="left" w:pos="610" w:leader="none"/>
        </w:tabs>
        <w:spacing w:lineRule="exact" w:line="200" w:before="0" w:after="143"/>
        <w:ind w:left="20" w:firstLine="360"/>
        <w:rPr/>
        <w:framePr w:w="9653" w:h="14265" w:x="1268" w:y="906" w:wrap="auto" w:vAnchor="page" w:hAnchor="page" w:hRule="exact"/>
      </w:pPr>
      <w:bookmarkStart w:id="5" w:name="bookmark231"/>
      <w:r>
        <w:rPr/>
        <w:t>Владеть основными понятиями и законами физики.</w:t>
      </w:r>
      <w:bookmarkEnd w:id="5"/>
    </w:p>
    <w:p>
      <w:pPr>
        <w:pStyle w:val="Style16"/>
        <w:numPr>
          <w:ilvl w:val="0"/>
          <w:numId w:val="3"/>
        </w:numPr>
        <w:pBdr/>
        <w:shd w:val="clear" w:color="auto" w:fill="auto"/>
        <w:tabs>
          <w:tab w:val="left" w:pos="529" w:leader="none"/>
        </w:tabs>
        <w:spacing w:lineRule="exact" w:line="200"/>
        <w:ind w:left="20" w:firstLine="360"/>
        <w:rPr/>
        <w:framePr w:w="9653" w:h="14265" w:x="1268" w:y="906" w:wrap="auto" w:vAnchor="page" w:hAnchor="page" w:hRule="exact"/>
      </w:pPr>
      <w:r>
        <w:rPr>
          <w:rStyle w:val="21"/>
        </w:rPr>
        <w:t>Формулировать</w:t>
      </w:r>
      <w:r>
        <w:rPr/>
        <w:t xml:space="preserve"> основные физические законы.</w:t>
      </w:r>
    </w:p>
    <w:p>
      <w:pPr>
        <w:pStyle w:val="Style16"/>
        <w:numPr>
          <w:ilvl w:val="0"/>
          <w:numId w:val="3"/>
        </w:numPr>
        <w:pBdr/>
        <w:shd w:val="clear" w:color="auto" w:fill="auto"/>
        <w:tabs>
          <w:tab w:val="left" w:pos="514" w:leader="none"/>
        </w:tabs>
        <w:spacing w:lineRule="exact" w:line="293"/>
        <w:ind w:left="20" w:right="40" w:firstLine="360"/>
        <w:rPr/>
        <w:framePr w:w="9653" w:h="14265" w:x="1268" w:y="906" w:wrap="auto" w:vAnchor="page" w:hAnchor="page" w:hRule="exact"/>
      </w:pPr>
      <w:r>
        <w:rPr>
          <w:rStyle w:val="21"/>
        </w:rPr>
        <w:t>Называть</w:t>
      </w:r>
      <w:r>
        <w:rPr/>
        <w:t xml:space="preserve"> основные структурные уровни строения вещества, фундаментальные взаимодей</w:t>
        <w:softHyphen/>
        <w:t>ствия в природе и их проявления; существенные признаки физических картин мира.</w:t>
      </w:r>
    </w:p>
    <w:p>
      <w:pPr>
        <w:pStyle w:val="Style16"/>
        <w:numPr>
          <w:ilvl w:val="0"/>
          <w:numId w:val="3"/>
        </w:numPr>
        <w:pBdr/>
        <w:shd w:val="clear" w:color="auto" w:fill="auto"/>
        <w:tabs>
          <w:tab w:val="left" w:pos="524" w:leader="none"/>
        </w:tabs>
        <w:spacing w:lineRule="exact" w:line="298" w:before="0" w:after="64"/>
        <w:ind w:left="20" w:right="40" w:firstLine="360"/>
        <w:rPr/>
        <w:framePr w:w="9653" w:h="14265" w:x="1268" w:y="906" w:wrap="auto" w:vAnchor="page" w:hAnchor="page" w:hRule="exact"/>
      </w:pPr>
      <w:r>
        <w:rPr>
          <w:rStyle w:val="21"/>
        </w:rPr>
        <w:t>Доказывать смысл</w:t>
      </w:r>
      <w:r>
        <w:rPr/>
        <w:t xml:space="preserve"> физических явлений и процессов, использования достижений физики для обеспечения прогресса цивилизации.</w:t>
      </w:r>
    </w:p>
    <w:p>
      <w:pPr>
        <w:pStyle w:val="23"/>
        <w:numPr>
          <w:ilvl w:val="3"/>
          <w:numId w:val="1"/>
        </w:numPr>
        <w:pBdr/>
        <w:shd w:val="clear" w:color="auto" w:fill="auto"/>
        <w:tabs>
          <w:tab w:val="left" w:pos="634" w:leader="none"/>
        </w:tabs>
        <w:spacing w:lineRule="exact" w:line="293" w:before="0" w:after="64"/>
        <w:ind w:left="20" w:right="40" w:firstLine="360"/>
        <w:rPr/>
        <w:framePr w:w="9653" w:h="14265" w:x="1268" w:y="906" w:wrap="auto" w:vAnchor="page" w:hAnchor="page" w:hRule="exact"/>
      </w:pPr>
      <w:bookmarkStart w:id="6" w:name="bookmark241"/>
      <w:r>
        <w:rPr/>
        <w:t>Воспринимать, перерабатывать и предъявлять учебнуй информацию в различных формах (словесной, образной, символической).</w:t>
      </w:r>
      <w:bookmarkEnd w:id="6"/>
    </w:p>
    <w:p>
      <w:pPr>
        <w:pStyle w:val="Style16"/>
        <w:numPr>
          <w:ilvl w:val="0"/>
          <w:numId w:val="3"/>
        </w:numPr>
        <w:pBdr/>
        <w:shd w:val="clear" w:color="auto" w:fill="auto"/>
        <w:tabs>
          <w:tab w:val="left" w:pos="505" w:leader="none"/>
        </w:tabs>
        <w:spacing w:lineRule="exact" w:line="288"/>
        <w:ind w:left="20" w:firstLine="360"/>
        <w:rPr/>
        <w:framePr w:w="9653" w:h="14265" w:x="1268" w:y="906" w:wrap="auto" w:vAnchor="page" w:hAnchor="page" w:hRule="exact"/>
      </w:pPr>
      <w:r>
        <w:rPr>
          <w:rStyle w:val="21"/>
        </w:rPr>
        <w:t>Излагать</w:t>
      </w:r>
      <w:r>
        <w:rPr/>
        <w:t xml:space="preserve"> основную суть прочитанного физического текста.</w:t>
      </w:r>
    </w:p>
    <w:p>
      <w:pPr>
        <w:pStyle w:val="Style16"/>
        <w:numPr>
          <w:ilvl w:val="0"/>
          <w:numId w:val="3"/>
        </w:numPr>
        <w:pBdr/>
        <w:shd w:val="clear" w:color="auto" w:fill="auto"/>
        <w:tabs>
          <w:tab w:val="left" w:pos="534" w:leader="none"/>
        </w:tabs>
        <w:spacing w:lineRule="exact" w:line="288"/>
        <w:ind w:left="20" w:right="40" w:firstLine="360"/>
        <w:rPr/>
        <w:framePr w:w="9653" w:h="14265" w:x="1268" w:y="906" w:wrap="auto" w:vAnchor="page" w:hAnchor="page" w:hRule="exact"/>
      </w:pPr>
      <w:r>
        <w:rPr>
          <w:rStyle w:val="21"/>
        </w:rPr>
        <w:t>Выделять</w:t>
      </w:r>
      <w:r>
        <w:rPr/>
        <w:t xml:space="preserve"> в тексте учебника важнейшие категории научной информации (описание явле</w:t>
        <w:softHyphen/>
        <w:t>ния и опыта; выдвижение гипотезы; моделирование объектов и процессов; формулировка теоре</w:t>
        <w:softHyphen/>
        <w:t>тического вывода и его интерпретация; экспериментальная проверка гипотезы или теоретическо</w:t>
        <w:softHyphen/>
        <w:t>го предсказания).</w:t>
      </w:r>
    </w:p>
    <w:p>
      <w:pPr>
        <w:pStyle w:val="Style16"/>
        <w:pBdr/>
        <w:shd w:val="clear" w:color="auto" w:fill="auto"/>
        <w:spacing w:lineRule="exact" w:line="288"/>
        <w:ind w:left="20" w:right="40" w:firstLine="360"/>
        <w:rPr/>
        <w:framePr w:w="9653" w:h="14265" w:x="1268" w:y="906" w:wrap="auto" w:vAnchor="page" w:hAnchor="page" w:hRule="exact"/>
      </w:pPr>
      <w:r>
        <w:rPr/>
        <w:t>При изучении физики в старшей школе осуществляется переход от методики поурочного планирования к модульной системе организации учебного процесса. Модульный принцип позво</w:t>
        <w:softHyphen/>
        <w:t>ляет не только укрупнить смысловые блоки содержания, но и преодолеть традиционную логику изучения материала - от единичного к общему и всеобщему, от фактов к процессам и законо</w:t>
        <w:softHyphen/>
        <w:t>мерностям. В условиях модульного подхода возможна следующая схема изучения физических процессов: «всеобщее - общее - единичное».</w:t>
      </w:r>
    </w:p>
    <w:p>
      <w:pPr>
        <w:pStyle w:val="Style16"/>
        <w:pBdr/>
        <w:shd w:val="clear" w:color="auto" w:fill="auto"/>
        <w:spacing w:lineRule="exact" w:line="288"/>
        <w:ind w:left="20" w:right="40" w:firstLine="360"/>
        <w:rPr/>
        <w:framePr w:w="9653" w:h="14265" w:x="1268" w:y="906" w:wrap="auto" w:vAnchor="page" w:hAnchor="page" w:hRule="exact"/>
      </w:pPr>
      <w:r>
        <w:rPr/>
        <w:t>Реализация календарно-тематического плана обеспечивает освоение общеучебных умений и компетенций в рамках информационно-коммуникативной деятельности, в том числе:</w:t>
      </w:r>
    </w:p>
    <w:p>
      <w:pPr>
        <w:pStyle w:val="Style16"/>
        <w:pBdr/>
        <w:shd w:val="clear" w:color="auto" w:fill="auto"/>
        <w:spacing w:lineRule="exact" w:line="288"/>
        <w:ind w:left="20" w:right="40" w:firstLine="360"/>
        <w:rPr/>
        <w:framePr w:w="9653" w:h="14265" w:x="1268" w:y="906" w:wrap="auto" w:vAnchor="page" w:hAnchor="page" w:hRule="exact"/>
      </w:pPr>
      <w:r>
        <w:rPr>
          <w:rStyle w:val="22"/>
        </w:rPr>
        <w:t>- передавать</w:t>
      </w:r>
      <w:r>
        <w:rPr/>
        <w:t xml:space="preserve"> содержание текста в сжатом или развернутом виде в соответствии с целью учебного задания, проводить информационно-смысловой анализ текста, использовать различные виды чтения (ознакомительное, просмотровое, поисковое и др.);</w:t>
      </w:r>
    </w:p>
    <w:p>
      <w:pPr>
        <w:pStyle w:val="Style16"/>
        <w:numPr>
          <w:ilvl w:val="0"/>
          <w:numId w:val="4"/>
        </w:numPr>
        <w:pBdr/>
        <w:shd w:val="clear" w:color="auto" w:fill="auto"/>
        <w:tabs>
          <w:tab w:val="left" w:pos="577" w:leader="none"/>
        </w:tabs>
        <w:spacing w:lineRule="exact" w:line="288"/>
        <w:ind w:left="20" w:right="40" w:firstLine="360"/>
        <w:rPr/>
        <w:framePr w:w="9653" w:h="14265" w:x="1268" w:y="906" w:wrap="auto" w:vAnchor="page" w:hAnchor="page" w:hRule="exact"/>
      </w:pPr>
      <w:r>
        <w:rPr>
          <w:rStyle w:val="1"/>
        </w:rPr>
        <w:t>создавать</w:t>
      </w:r>
      <w:r>
        <w:rPr/>
        <w:t xml:space="preserve"> письменные высказывания, адекватно передающие прослушанную и прочитан</w:t>
        <w:softHyphen/>
        <w:t>ную информацию с заданной степенью свернутости (кратко, выборочно, полно);</w:t>
      </w:r>
    </w:p>
    <w:p>
      <w:pPr>
        <w:pStyle w:val="Style16"/>
        <w:numPr>
          <w:ilvl w:val="0"/>
          <w:numId w:val="4"/>
        </w:numPr>
        <w:pBdr/>
        <w:shd w:val="clear" w:color="auto" w:fill="auto"/>
        <w:tabs>
          <w:tab w:val="left" w:pos="562" w:leader="none"/>
        </w:tabs>
        <w:spacing w:lineRule="exact" w:line="288"/>
        <w:ind w:left="20" w:firstLine="360"/>
        <w:rPr/>
        <w:framePr w:w="9653" w:h="14265" w:x="1268" w:y="906" w:wrap="auto" w:vAnchor="page" w:hAnchor="page" w:hRule="exact"/>
      </w:pPr>
      <w:r>
        <w:rPr>
          <w:rStyle w:val="1"/>
        </w:rPr>
        <w:t>составлять</w:t>
      </w:r>
      <w:r>
        <w:rPr/>
        <w:t xml:space="preserve"> план, тезисы, конспект.</w:t>
      </w:r>
    </w:p>
    <w:p>
      <w:pPr>
        <w:pStyle w:val="Style16"/>
        <w:pBdr/>
        <w:shd w:val="clear" w:color="auto" w:fill="auto"/>
        <w:spacing w:lineRule="exact" w:line="288"/>
        <w:ind w:left="20" w:right="40" w:firstLine="360"/>
        <w:rPr/>
        <w:framePr w:w="9653" w:h="14265" w:x="1268" w:y="906" w:wrap="auto" w:vAnchor="page" w:hAnchor="page" w:hRule="exact"/>
      </w:pPr>
      <w:r>
        <w:rPr/>
        <w:t>Специфика целей и содержания изучения физики существенно повышает требования к реф</w:t>
        <w:softHyphen/>
        <w:t>лексивной деятельности учащихся, к объективному оцениванию своих учебных достижений, по</w:t>
        <w:softHyphen/>
        <w:t>ведения, черт своей личности, способности и готовности учитывать мнения других людей при определении собственной позиции и самооценке, понимать ценность образования как средства развития культуры личности.</w:t>
      </w:r>
    </w:p>
    <w:p>
      <w:pPr>
        <w:pStyle w:val="Style16"/>
        <w:pBdr/>
        <w:shd w:val="clear" w:color="auto" w:fill="auto"/>
        <w:spacing w:lineRule="exact" w:line="288"/>
        <w:ind w:left="20" w:right="40" w:firstLine="360"/>
        <w:rPr/>
        <w:framePr w:w="9653" w:h="14265" w:x="1268" w:y="906" w:wrap="auto" w:vAnchor="page" w:hAnchor="page" w:hRule="exact"/>
      </w:pPr>
      <w:r>
        <w:rPr/>
        <w:t>В процессе обучения предполагается активное использование медиаресурсов и информаци</w:t>
        <w:softHyphen/>
        <w:t>онных технологий.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Unicode MS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3"/>
        <w:i w:val="false"/>
        <w:u w:val="none"/>
        <w:b w:val="false"/>
        <w:szCs w:val="20"/>
        <w:iCs w:val="false"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0"/>
        <w:spacing w:val="3"/>
        <w:i w:val="false"/>
        <w:u w:val="none"/>
        <w:b w:val="false"/>
        <w:szCs w:val="20"/>
        <w:iCs w:val="false"/>
        <w:bCs w:val="false"/>
        <w:w w:val="100"/>
        <w:rFonts w:cs="Times New Roman"/>
        <w:color w:val="000000"/>
      </w:rPr>
    </w:lvl>
    <w:lvl w:ilvl="2">
      <w:start w:val="1"/>
      <w:numFmt w:val="decimal"/>
      <w:lvlText w:val="%3."/>
      <w:lvlJc w:val="left"/>
      <w:pPr>
        <w:ind w:left="1440" w:hanging="0"/>
      </w:pPr>
      <w:rPr>
        <w:smallCaps w:val="false"/>
        <w:caps w:val="false"/>
        <w:dstrike w:val="false"/>
        <w:strike w:val="false"/>
        <w:sz w:val="20"/>
        <w:spacing w:val="3"/>
        <w:i w:val="false"/>
        <w:u w:val="none"/>
        <w:b w:val="false"/>
        <w:szCs w:val="20"/>
        <w:iCs w:val="false"/>
        <w:bCs w:val="false"/>
        <w:w w:val="100"/>
        <w:rFonts w:cs="Times New Roman"/>
        <w:color w:val="000000"/>
      </w:rPr>
    </w:lvl>
    <w:lvl w:ilvl="3">
      <w:start w:val="1"/>
      <w:numFmt w:val="decimal"/>
      <w:lvlText w:val="%4."/>
      <w:lvlJc w:val="left"/>
      <w:pPr>
        <w:ind w:left="180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4">
      <w:start w:val="1"/>
      <w:numFmt w:val="decimal"/>
      <w:lvlText w:val="%4.%5."/>
      <w:lvlJc w:val="left"/>
      <w:pPr>
        <w:ind w:left="216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5">
      <w:start w:val="1"/>
      <w:numFmt w:val="decimal"/>
      <w:lvlText w:val="%4.%5.%6."/>
      <w:lvlJc w:val="left"/>
      <w:pPr>
        <w:ind w:left="252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6">
      <w:start w:val="1"/>
      <w:numFmt w:val="decimal"/>
      <w:lvlText w:val="%4.%5.%6.%7."/>
      <w:lvlJc w:val="left"/>
      <w:pPr>
        <w:ind w:left="288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7">
      <w:start w:val="1"/>
      <w:numFmt w:val="decimal"/>
      <w:lvlText w:val="%4.%5.%6.%7.%8."/>
      <w:lvlJc w:val="left"/>
      <w:pPr>
        <w:ind w:left="324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8">
      <w:start w:val="1"/>
      <w:numFmt w:val="decimal"/>
      <w:lvlText w:val="%4.%5.%6.%7.%8.%9."/>
      <w:lvlJc w:val="left"/>
      <w:pPr>
        <w:ind w:left="360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</w:abstractNum>
  <w:abstractNum w:abstractNumId="2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1">
      <w:start w:val="1"/>
      <w:numFmt w:val="decimal"/>
      <w:lvlText w:val="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2">
      <w:start w:val="1"/>
      <w:numFmt w:val="decimal"/>
      <w:lvlText w:val="%2.%3."/>
      <w:lvlJc w:val="left"/>
      <w:pPr>
        <w:ind w:left="144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3">
      <w:start w:val="1"/>
      <w:numFmt w:val="decimal"/>
      <w:lvlText w:val="%2.%3.%4."/>
      <w:lvlJc w:val="left"/>
      <w:pPr>
        <w:ind w:left="180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4">
      <w:start w:val="1"/>
      <w:numFmt w:val="decimal"/>
      <w:lvlText w:val="%2.%3.%4.%5."/>
      <w:lvlJc w:val="left"/>
      <w:pPr>
        <w:ind w:left="216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5">
      <w:start w:val="1"/>
      <w:numFmt w:val="decimal"/>
      <w:lvlText w:val="%2.%3.%4.%5.%6."/>
      <w:lvlJc w:val="left"/>
      <w:pPr>
        <w:ind w:left="252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6">
      <w:start w:val="1"/>
      <w:numFmt w:val="decimal"/>
      <w:lvlText w:val="%2.%3.%4.%5.%6.%7."/>
      <w:lvlJc w:val="left"/>
      <w:pPr>
        <w:ind w:left="288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7">
      <w:start w:val="1"/>
      <w:numFmt w:val="decimal"/>
      <w:lvlText w:val="%2.%3.%4.%5.%6.%7.%8."/>
      <w:lvlJc w:val="left"/>
      <w:pPr>
        <w:ind w:left="324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8">
      <w:start w:val="1"/>
      <w:numFmt w:val="decimal"/>
      <w:lvlText w:val="%2.%3.%4.%5.%6.%7.%8.%9."/>
      <w:lvlJc w:val="left"/>
      <w:pPr>
        <w:ind w:left="360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</w:abstractNum>
  <w:abstractNum w:abstractNumId="3">
    <w:lvl w:ilvl="0">
      <w:start w:val="1"/>
      <w:numFmt w:val="bullet"/>
      <w:lvlText w:val="•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1"/>
        <w:i/>
        <w:u w:val="none"/>
        <w:b/>
        <w:szCs w:val="20"/>
        <w:iCs/>
        <w:bCs/>
        <w:w w:val="100"/>
        <w:rFonts w:cs="Times New Roman"/>
        <w:color w:val="000000"/>
      </w:rPr>
    </w:lvl>
    <w:lvl w:ilvl="1">
      <w:start w:val="2"/>
      <w:numFmt w:val="decimal"/>
      <w:lvlText w:val="%2."/>
      <w:lvlJc w:val="left"/>
      <w:pPr>
        <w:ind w:left="108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2">
      <w:start w:val="2"/>
      <w:numFmt w:val="decimal"/>
      <w:lvlText w:val="%2.%3."/>
      <w:lvlJc w:val="left"/>
      <w:pPr>
        <w:ind w:left="144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3">
      <w:start w:val="2"/>
      <w:numFmt w:val="decimal"/>
      <w:lvlText w:val="%2.%3.%4."/>
      <w:lvlJc w:val="left"/>
      <w:pPr>
        <w:ind w:left="180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4">
      <w:start w:val="2"/>
      <w:numFmt w:val="decimal"/>
      <w:lvlText w:val="%2.%3.%4.%5."/>
      <w:lvlJc w:val="left"/>
      <w:pPr>
        <w:ind w:left="216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5">
      <w:start w:val="2"/>
      <w:numFmt w:val="decimal"/>
      <w:lvlText w:val="%2.%3.%4.%5.%6."/>
      <w:lvlJc w:val="left"/>
      <w:pPr>
        <w:ind w:left="252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6">
      <w:start w:val="2"/>
      <w:numFmt w:val="decimal"/>
      <w:lvlText w:val="%2.%3.%4.%5.%6.%7."/>
      <w:lvlJc w:val="left"/>
      <w:pPr>
        <w:ind w:left="288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7">
      <w:start w:val="2"/>
      <w:numFmt w:val="decimal"/>
      <w:lvlText w:val="%2.%3.%4.%5.%6.%7.%8."/>
      <w:lvlJc w:val="left"/>
      <w:pPr>
        <w:ind w:left="324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  <w:lvl w:ilvl="8">
      <w:start w:val="2"/>
      <w:numFmt w:val="decimal"/>
      <w:lvlText w:val="%2.%3.%4.%5.%6.%7.%8.%9."/>
      <w:lvlJc w:val="left"/>
      <w:pPr>
        <w:ind w:left="3600" w:hanging="0"/>
      </w:pPr>
      <w:rPr>
        <w:smallCaps w:val="false"/>
        <w:caps w:val="false"/>
        <w:dstrike w:val="false"/>
        <w:strike w:val="false"/>
        <w:sz w:val="20"/>
        <w:spacing w:val="4"/>
        <w:i w:val="false"/>
        <w:u w:val="none"/>
        <w:b/>
        <w:szCs w:val="20"/>
        <w:iCs w:val="false"/>
        <w:bCs/>
        <w:w w:val="100"/>
        <w:rFonts w:cs="Times New Roman"/>
        <w:color w:val="000000"/>
      </w:rPr>
    </w:lvl>
  </w:abstractNum>
  <w:abstractNum w:abstractNumId="4">
    <w:lvl w:ilvl="0">
      <w:start w:val="1"/>
      <w:numFmt w:val="bullet"/>
      <w:lvlText w:val="-"/>
      <w:lvlJc w:val="left"/>
      <w:pPr>
        <w:ind w:left="7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1">
      <w:start w:val="1"/>
      <w:numFmt w:val="bullet"/>
      <w:lvlText w:val="-"/>
      <w:lvlJc w:val="left"/>
      <w:pPr>
        <w:ind w:left="10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2">
      <w:start w:val="1"/>
      <w:numFmt w:val="bullet"/>
      <w:lvlText w:val="-"/>
      <w:lvlJc w:val="left"/>
      <w:pPr>
        <w:ind w:left="14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3">
      <w:start w:val="1"/>
      <w:numFmt w:val="bullet"/>
      <w:lvlText w:val="-"/>
      <w:lvlJc w:val="left"/>
      <w:pPr>
        <w:ind w:left="18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4">
      <w:start w:val="1"/>
      <w:numFmt w:val="bullet"/>
      <w:lvlText w:val="-"/>
      <w:lvlJc w:val="left"/>
      <w:pPr>
        <w:ind w:left="216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5">
      <w:start w:val="1"/>
      <w:numFmt w:val="bullet"/>
      <w:lvlText w:val="-"/>
      <w:lvlJc w:val="left"/>
      <w:pPr>
        <w:ind w:left="252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6">
      <w:start w:val="1"/>
      <w:numFmt w:val="bullet"/>
      <w:lvlText w:val="-"/>
      <w:lvlJc w:val="left"/>
      <w:pPr>
        <w:ind w:left="288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7">
      <w:start w:val="1"/>
      <w:numFmt w:val="bullet"/>
      <w:lvlText w:val="-"/>
      <w:lvlJc w:val="left"/>
      <w:pPr>
        <w:ind w:left="324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  <w:lvl w:ilvl="8">
      <w:start w:val="1"/>
      <w:numFmt w:val="bullet"/>
      <w:lvlText w:val="-"/>
      <w:lvlJc w:val="left"/>
      <w:pPr>
        <w:ind w:left="3600" w:hanging="0"/>
      </w:pPr>
      <w:rPr>
        <w:rFonts w:ascii="Times New Roman" w:hAnsi="Times New Roman" w:cs="Times New Roman" w:hint="default"/>
        <w:smallCaps w:val="false"/>
        <w:caps w:val="false"/>
        <w:dstrike w:val="false"/>
        <w:strike w:val="false"/>
        <w:sz w:val="20"/>
        <w:spacing w:val="-2"/>
        <w:i/>
        <w:u w:val="none"/>
        <w:b w:val="false"/>
        <w:szCs w:val="20"/>
        <w:iCs/>
        <w:bCs w:val="false"/>
        <w:w w:val="100"/>
        <w:rFonts w:cs="Times New Roman"/>
        <w:color w:val="000000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86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51e39"/>
    <w:pPr>
      <w:widowControl/>
      <w:bidi w:val="0"/>
      <w:spacing w:lineRule="auto" w:line="240" w:before="0" w:after="0"/>
      <w:jc w:val="left"/>
    </w:pPr>
    <w:rPr>
      <w:rFonts w:ascii="Arial Unicode MS" w:hAnsi="Arial Unicode MS" w:eastAsia="Arial Unicode MS" w:cs="Arial Unicode MS"/>
      <w:color w:val="000000"/>
      <w:kern w:val="0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Основной текст Знак"/>
    <w:basedOn w:val="DefaultParagraphFont"/>
    <w:link w:val="a4"/>
    <w:qFormat/>
    <w:rsid w:val="00051e39"/>
    <w:rPr>
      <w:rFonts w:ascii="Times New Roman" w:hAnsi="Times New Roman" w:cs="Times New Roman"/>
      <w:spacing w:val="3"/>
      <w:sz w:val="20"/>
      <w:szCs w:val="20"/>
      <w:shd w:fill="FFFFFF" w:val="clear"/>
    </w:rPr>
  </w:style>
  <w:style w:type="character" w:styleId="2" w:customStyle="1">
    <w:name w:val="Заголовок №2_"/>
    <w:basedOn w:val="DefaultParagraphFont"/>
    <w:link w:val="20"/>
    <w:qFormat/>
    <w:rsid w:val="00051e39"/>
    <w:rPr>
      <w:rFonts w:ascii="Times New Roman" w:hAnsi="Times New Roman" w:cs="Times New Roman"/>
      <w:spacing w:val="4"/>
      <w:sz w:val="20"/>
      <w:szCs w:val="20"/>
      <w:shd w:fill="FFFFFF" w:val="clear"/>
    </w:rPr>
  </w:style>
  <w:style w:type="character" w:styleId="4" w:customStyle="1">
    <w:name w:val="Основной текст (4)_"/>
    <w:basedOn w:val="DefaultParagraphFont"/>
    <w:link w:val="40"/>
    <w:qFormat/>
    <w:rsid w:val="00051e39"/>
    <w:rPr>
      <w:rFonts w:ascii="Times New Roman" w:hAnsi="Times New Roman" w:cs="Times New Roman"/>
      <w:spacing w:val="4"/>
      <w:sz w:val="20"/>
      <w:szCs w:val="20"/>
      <w:shd w:fill="FFFFFF" w:val="clear"/>
    </w:rPr>
  </w:style>
  <w:style w:type="character" w:styleId="16" w:customStyle="1">
    <w:name w:val="Основной текст + Полужирный16"/>
    <w:basedOn w:val="Style14"/>
    <w:qFormat/>
    <w:rsid w:val="00051e39"/>
    <w:rPr>
      <w:rFonts w:ascii="Times New Roman" w:hAnsi="Times New Roman" w:cs="Times New Roman"/>
      <w:spacing w:val="4"/>
      <w:sz w:val="20"/>
      <w:szCs w:val="20"/>
      <w:shd w:fill="FFFFFF" w:val="clear"/>
    </w:rPr>
  </w:style>
  <w:style w:type="character" w:styleId="41" w:customStyle="1">
    <w:name w:val="Основной текст + Курсив4"/>
    <w:basedOn w:val="Style14"/>
    <w:qFormat/>
    <w:rsid w:val="00051e39"/>
    <w:rPr>
      <w:rFonts w:ascii="Times New Roman" w:hAnsi="Times New Roman" w:cs="Times New Roman"/>
      <w:i/>
      <w:iCs/>
      <w:spacing w:val="-2"/>
      <w:sz w:val="20"/>
      <w:szCs w:val="20"/>
      <w:shd w:fill="FFFFFF" w:val="clear"/>
    </w:rPr>
  </w:style>
  <w:style w:type="character" w:styleId="8" w:customStyle="1">
    <w:name w:val="Основной текст (8)_"/>
    <w:basedOn w:val="DefaultParagraphFont"/>
    <w:link w:val="80"/>
    <w:qFormat/>
    <w:rsid w:val="00051e39"/>
    <w:rPr>
      <w:rFonts w:ascii="Times New Roman" w:hAnsi="Times New Roman" w:cs="Times New Roman"/>
      <w:spacing w:val="2"/>
      <w:sz w:val="14"/>
      <w:szCs w:val="14"/>
      <w:shd w:fill="FFFFFF" w:val="clear"/>
    </w:rPr>
  </w:style>
  <w:style w:type="character" w:styleId="5" w:customStyle="1">
    <w:name w:val="Основной текст + Полужирный5"/>
    <w:basedOn w:val="Style14"/>
    <w:qFormat/>
    <w:rsid w:val="00051e39"/>
    <w:rPr>
      <w:rFonts w:ascii="Times New Roman" w:hAnsi="Times New Roman" w:cs="Times New Roman"/>
      <w:spacing w:val="44"/>
      <w:sz w:val="20"/>
      <w:szCs w:val="20"/>
      <w:shd w:fill="FFFFFF" w:val="clear"/>
    </w:rPr>
  </w:style>
  <w:style w:type="character" w:styleId="42" w:customStyle="1">
    <w:name w:val="Основной текст + Полужирный4"/>
    <w:basedOn w:val="Style14"/>
    <w:qFormat/>
    <w:rsid w:val="00051e39"/>
    <w:rPr>
      <w:rFonts w:ascii="Times New Roman" w:hAnsi="Times New Roman" w:cs="Times New Roman"/>
      <w:spacing w:val="4"/>
      <w:sz w:val="20"/>
      <w:szCs w:val="20"/>
      <w:shd w:fill="FFFFFF" w:val="clear"/>
    </w:rPr>
  </w:style>
  <w:style w:type="character" w:styleId="3" w:customStyle="1">
    <w:name w:val="Основной текст + Курсив3"/>
    <w:basedOn w:val="Style14"/>
    <w:qFormat/>
    <w:rsid w:val="00051e39"/>
    <w:rPr>
      <w:rFonts w:ascii="Times New Roman" w:hAnsi="Times New Roman" w:cs="Times New Roman"/>
      <w:i/>
      <w:iCs/>
      <w:spacing w:val="-2"/>
      <w:sz w:val="20"/>
      <w:szCs w:val="20"/>
      <w:shd w:fill="FFFFFF" w:val="clear"/>
    </w:rPr>
  </w:style>
  <w:style w:type="character" w:styleId="31" w:customStyle="1">
    <w:name w:val="Основной текст + Полужирный3"/>
    <w:basedOn w:val="Style14"/>
    <w:qFormat/>
    <w:rsid w:val="00051e39"/>
    <w:rPr>
      <w:rFonts w:ascii="Times New Roman" w:hAnsi="Times New Roman" w:cs="Times New Roman"/>
      <w:spacing w:val="4"/>
      <w:sz w:val="20"/>
      <w:szCs w:val="20"/>
      <w:shd w:fill="FFFFFF" w:val="clear"/>
    </w:rPr>
  </w:style>
  <w:style w:type="character" w:styleId="21" w:customStyle="1">
    <w:name w:val="Основной текст + Полужирный2"/>
    <w:basedOn w:val="Style14"/>
    <w:qFormat/>
    <w:rsid w:val="00051e39"/>
    <w:rPr>
      <w:rFonts w:ascii="Times New Roman" w:hAnsi="Times New Roman" w:cs="Times New Roman"/>
      <w:i/>
      <w:iCs/>
      <w:spacing w:val="1"/>
      <w:sz w:val="20"/>
      <w:szCs w:val="20"/>
      <w:shd w:fill="FFFFFF" w:val="clear"/>
    </w:rPr>
  </w:style>
  <w:style w:type="character" w:styleId="22" w:customStyle="1">
    <w:name w:val="Основной текст + Курсив2"/>
    <w:basedOn w:val="Style14"/>
    <w:qFormat/>
    <w:rsid w:val="00051e39"/>
    <w:rPr>
      <w:rFonts w:ascii="Times New Roman" w:hAnsi="Times New Roman" w:cs="Times New Roman"/>
      <w:i/>
      <w:iCs/>
      <w:spacing w:val="-2"/>
      <w:sz w:val="20"/>
      <w:szCs w:val="20"/>
      <w:shd w:fill="FFFFFF" w:val="clear"/>
    </w:rPr>
  </w:style>
  <w:style w:type="character" w:styleId="1" w:customStyle="1">
    <w:name w:val="Основной текст + Курсив1"/>
    <w:basedOn w:val="Style14"/>
    <w:qFormat/>
    <w:rsid w:val="00051e39"/>
    <w:rPr>
      <w:rFonts w:ascii="Times New Roman" w:hAnsi="Times New Roman" w:cs="Times New Roman"/>
      <w:i/>
      <w:iCs/>
      <w:spacing w:val="-2"/>
      <w:sz w:val="20"/>
      <w:szCs w:val="20"/>
      <w:shd w:fill="FFFFFF" w:val="clear"/>
    </w:rPr>
  </w:style>
  <w:style w:type="character" w:styleId="11" w:customStyle="1">
    <w:name w:val="Основной текст Знак1"/>
    <w:basedOn w:val="DefaultParagraphFont"/>
    <w:uiPriority w:val="99"/>
    <w:semiHidden/>
    <w:qFormat/>
    <w:rsid w:val="00051e39"/>
    <w:rPr>
      <w:rFonts w:ascii="Arial Unicode MS" w:hAnsi="Arial Unicode MS" w:eastAsia="Arial Unicode MS" w:cs="Arial Unicode MS"/>
      <w:color w:val="000000"/>
      <w:sz w:val="24"/>
      <w:szCs w:val="24"/>
      <w:lang w:eastAsia="ru-RU"/>
    </w:rPr>
  </w:style>
  <w:style w:type="character" w:styleId="ListLabel1">
    <w:name w:val="ListLabel 1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0"/>
      <w:szCs w:val="20"/>
      <w:u w:val="none"/>
    </w:rPr>
  </w:style>
  <w:style w:type="character" w:styleId="ListLabel2">
    <w:name w:val="ListLabel 2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0"/>
      <w:szCs w:val="20"/>
      <w:u w:val="none"/>
    </w:rPr>
  </w:style>
  <w:style w:type="character" w:styleId="ListLabel3">
    <w:name w:val="ListLabel 3"/>
    <w:qFormat/>
    <w:rPr>
      <w:rFonts w:cs="Times New Roman"/>
      <w:b w:val="false"/>
      <w:bCs w:val="false"/>
      <w:i w:val="false"/>
      <w:iCs w:val="false"/>
      <w:caps w:val="false"/>
      <w:smallCaps w:val="false"/>
      <w:strike w:val="false"/>
      <w:dstrike w:val="false"/>
      <w:color w:val="000000"/>
      <w:spacing w:val="3"/>
      <w:w w:val="100"/>
      <w:sz w:val="20"/>
      <w:szCs w:val="20"/>
      <w:u w:val="none"/>
    </w:rPr>
  </w:style>
  <w:style w:type="character" w:styleId="ListLabel4">
    <w:name w:val="ListLabel 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5">
    <w:name w:val="ListLabel 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6">
    <w:name w:val="ListLabel 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7">
    <w:name w:val="ListLabel 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8">
    <w:name w:val="ListLabel 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9">
    <w:name w:val="ListLabel 9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0">
    <w:name w:val="ListLabel 10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11">
    <w:name w:val="ListLabel 1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2">
    <w:name w:val="ListLabel 12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3">
    <w:name w:val="ListLabel 1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4">
    <w:name w:val="ListLabel 1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5">
    <w:name w:val="ListLabel 1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6">
    <w:name w:val="ListLabel 1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7">
    <w:name w:val="ListLabel 1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8">
    <w:name w:val="ListLabel 18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19">
    <w:name w:val="ListLabel 19"/>
    <w:qFormat/>
    <w:rPr>
      <w:rFonts w:cs="Times New Roman"/>
      <w:b/>
      <w:bCs/>
      <w:i/>
      <w:iCs/>
      <w:caps w:val="false"/>
      <w:smallCaps w:val="false"/>
      <w:strike w:val="false"/>
      <w:dstrike w:val="false"/>
      <w:color w:val="000000"/>
      <w:spacing w:val="1"/>
      <w:w w:val="100"/>
      <w:sz w:val="20"/>
      <w:szCs w:val="20"/>
      <w:u w:val="none"/>
    </w:rPr>
  </w:style>
  <w:style w:type="character" w:styleId="ListLabel20">
    <w:name w:val="ListLabel 20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1">
    <w:name w:val="ListLabel 21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2">
    <w:name w:val="ListLabel 22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3">
    <w:name w:val="ListLabel 23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4">
    <w:name w:val="ListLabel 24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5">
    <w:name w:val="ListLabel 25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6">
    <w:name w:val="ListLabel 26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7">
    <w:name w:val="ListLabel 27"/>
    <w:qFormat/>
    <w:rPr>
      <w:rFonts w:cs="Times New Roman"/>
      <w:b/>
      <w:bCs/>
      <w:i w:val="false"/>
      <w:iCs w:val="false"/>
      <w:caps w:val="false"/>
      <w:smallCaps w:val="false"/>
      <w:strike w:val="false"/>
      <w:dstrike w:val="false"/>
      <w:color w:val="000000"/>
      <w:spacing w:val="4"/>
      <w:w w:val="100"/>
      <w:sz w:val="20"/>
      <w:szCs w:val="20"/>
      <w:u w:val="none"/>
    </w:rPr>
  </w:style>
  <w:style w:type="character" w:styleId="ListLabel28">
    <w:name w:val="ListLabel 28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29">
    <w:name w:val="ListLabel 29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30">
    <w:name w:val="ListLabel 30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31">
    <w:name w:val="ListLabel 31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32">
    <w:name w:val="ListLabel 32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33">
    <w:name w:val="ListLabel 33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34">
    <w:name w:val="ListLabel 34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35">
    <w:name w:val="ListLabel 35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character" w:styleId="ListLabel36">
    <w:name w:val="ListLabel 36"/>
    <w:qFormat/>
    <w:rPr>
      <w:rFonts w:cs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-2"/>
      <w:w w:val="100"/>
      <w:sz w:val="20"/>
      <w:szCs w:val="20"/>
      <w:u w:val="none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link w:val="a3"/>
    <w:rsid w:val="00051e39"/>
    <w:pPr>
      <w:shd w:val="clear" w:color="auto" w:fill="FFFFFF"/>
      <w:spacing w:lineRule="exact" w:line="283"/>
      <w:jc w:val="both"/>
    </w:pPr>
    <w:rPr>
      <w:rFonts w:ascii="Times New Roman" w:hAnsi="Times New Roman" w:eastAsia="Calibri" w:cs="Times New Roman" w:eastAsiaTheme="minorHAnsi"/>
      <w:color w:val="00000A"/>
      <w:spacing w:val="3"/>
      <w:sz w:val="20"/>
      <w:szCs w:val="20"/>
      <w:lang w:eastAsia="en-US"/>
    </w:rPr>
  </w:style>
  <w:style w:type="paragraph" w:styleId="Style17">
    <w:name w:val="List"/>
    <w:basedOn w:val="Style16"/>
    <w:pPr>
      <w:shd w:fill="FFFFFF" w:val="clear"/>
    </w:pPr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paragraph" w:styleId="23" w:customStyle="1">
    <w:name w:val="Заголовок №2"/>
    <w:basedOn w:val="Normal"/>
    <w:link w:val="2"/>
    <w:qFormat/>
    <w:rsid w:val="00051e39"/>
    <w:pPr>
      <w:shd w:val="clear" w:color="auto" w:fill="FFFFFF"/>
      <w:spacing w:lineRule="atLeast" w:line="240" w:before="60" w:after="60"/>
      <w:jc w:val="both"/>
      <w:outlineLvl w:val="1"/>
    </w:pPr>
    <w:rPr>
      <w:rFonts w:ascii="Times New Roman" w:hAnsi="Times New Roman" w:eastAsia="Calibri" w:cs="Times New Roman" w:eastAsiaTheme="minorHAnsi"/>
      <w:b/>
      <w:bCs/>
      <w:color w:val="00000A"/>
      <w:spacing w:val="4"/>
      <w:sz w:val="20"/>
      <w:szCs w:val="20"/>
      <w:lang w:eastAsia="en-US"/>
    </w:rPr>
  </w:style>
  <w:style w:type="paragraph" w:styleId="43" w:customStyle="1">
    <w:name w:val="Основной текст (4)"/>
    <w:basedOn w:val="Normal"/>
    <w:link w:val="4"/>
    <w:qFormat/>
    <w:rsid w:val="00051e39"/>
    <w:pPr>
      <w:shd w:val="clear" w:color="auto" w:fill="FFFFFF"/>
      <w:spacing w:lineRule="exact" w:line="288" w:before="60" w:after="0"/>
      <w:jc w:val="both"/>
    </w:pPr>
    <w:rPr>
      <w:rFonts w:ascii="Times New Roman" w:hAnsi="Times New Roman" w:eastAsia="Calibri" w:cs="Times New Roman" w:eastAsiaTheme="minorHAnsi"/>
      <w:b/>
      <w:bCs/>
      <w:color w:val="00000A"/>
      <w:spacing w:val="4"/>
      <w:sz w:val="20"/>
      <w:szCs w:val="20"/>
      <w:lang w:eastAsia="en-US"/>
    </w:rPr>
  </w:style>
  <w:style w:type="paragraph" w:styleId="81" w:customStyle="1">
    <w:name w:val="Основной текст (8)"/>
    <w:basedOn w:val="Normal"/>
    <w:link w:val="8"/>
    <w:qFormat/>
    <w:rsid w:val="00051e39"/>
    <w:pPr>
      <w:shd w:val="clear" w:color="auto" w:fill="FFFFFF"/>
      <w:spacing w:lineRule="atLeast" w:line="240" w:before="420" w:after="120"/>
      <w:ind w:firstLine="360"/>
      <w:jc w:val="both"/>
    </w:pPr>
    <w:rPr>
      <w:rFonts w:ascii="Times New Roman" w:hAnsi="Times New Roman" w:eastAsia="Calibri" w:cs="Times New Roman" w:eastAsiaTheme="minorHAnsi"/>
      <w:color w:val="00000A"/>
      <w:spacing w:val="2"/>
      <w:sz w:val="14"/>
      <w:szCs w:val="14"/>
      <w:lang w:eastAsia="en-US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LibreOffice/6.0.2.1$Windows_X86_64 LibreOffice_project/f7f06a8f319e4b62f9bc5095aa112a65d2f3ac89</Application>
  <Pages>3</Pages>
  <Words>1222</Words>
  <Characters>8977</Characters>
  <CharactersWithSpaces>10135</CharactersWithSpaces>
  <Paragraphs>48</Paragraphs>
  <Company>*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2016-09-08T06:29:00Z</dcterms:created>
  <dc:creator>Владелец</dc:creator>
  <dc:description/>
  <dc:language>ru-RU</dc:language>
  <cp:lastModifiedBy/>
  <dcterms:modified xsi:type="dcterms:W3CDTF">2019-03-04T22:14:52Z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