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2" w:rsidRPr="001212E2" w:rsidRDefault="001212E2" w:rsidP="001212E2">
      <w:pPr>
        <w:pStyle w:val="c27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color w:val="000000"/>
          <w:u w:val="single"/>
        </w:rPr>
      </w:pPr>
      <w:r w:rsidRPr="001212E2">
        <w:rPr>
          <w:rStyle w:val="c16"/>
          <w:b/>
          <w:bCs/>
          <w:i/>
          <w:color w:val="000000"/>
          <w:u w:val="single"/>
        </w:rPr>
        <w:t>1.Пояснительная записка</w:t>
      </w:r>
    </w:p>
    <w:p w:rsidR="001212E2" w:rsidRPr="001212E2" w:rsidRDefault="001212E2" w:rsidP="001212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2E2">
        <w:rPr>
          <w:rStyle w:val="c5"/>
          <w:color w:val="000000"/>
        </w:rPr>
        <w:t>        Рабочая программа по физической культуре для обучающихся 4 классов составлена  в соответствии с нормативными документами:</w:t>
      </w:r>
    </w:p>
    <w:p w:rsidR="001212E2" w:rsidRPr="001212E2" w:rsidRDefault="001212E2" w:rsidP="001212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2E2">
        <w:rPr>
          <w:rStyle w:val="c5"/>
          <w:color w:val="000000"/>
        </w:rPr>
        <w:t>1. Федеральный закон от 29 декабря 2012 г. №273-ФЗ «Об образовании в Российской Федерации».</w:t>
      </w:r>
    </w:p>
    <w:p w:rsidR="001212E2" w:rsidRPr="001212E2" w:rsidRDefault="001212E2" w:rsidP="001212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2E2">
        <w:rPr>
          <w:rStyle w:val="c5"/>
          <w:color w:val="000000"/>
        </w:rPr>
        <w:t xml:space="preserve">2. </w:t>
      </w:r>
      <w:proofErr w:type="gramStart"/>
      <w:r w:rsidRPr="001212E2">
        <w:rPr>
          <w:rStyle w:val="c5"/>
          <w:color w:val="000000"/>
        </w:rPr>
        <w:t>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  <w:proofErr w:type="gramEnd"/>
    </w:p>
    <w:p w:rsidR="001212E2" w:rsidRPr="001212E2" w:rsidRDefault="001212E2" w:rsidP="001212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2E2">
        <w:rPr>
          <w:rStyle w:val="c5"/>
          <w:color w:val="000000"/>
        </w:rPr>
        <w:t>3. Примерной программы по физической культуре.</w:t>
      </w:r>
    </w:p>
    <w:p w:rsidR="001212E2" w:rsidRPr="001212E2" w:rsidRDefault="001212E2" w:rsidP="001212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2E2">
        <w:rPr>
          <w:rStyle w:val="c5"/>
          <w:color w:val="000000"/>
        </w:rPr>
        <w:t xml:space="preserve">4. Программой «Комплексная программа физического воспитания учащихся 1–11 классов» (В. И. Лях, А. А. </w:t>
      </w:r>
      <w:proofErr w:type="spellStart"/>
      <w:r w:rsidRPr="001212E2">
        <w:rPr>
          <w:rStyle w:val="c5"/>
          <w:color w:val="000000"/>
        </w:rPr>
        <w:t>Зданевич</w:t>
      </w:r>
      <w:proofErr w:type="spellEnd"/>
      <w:r w:rsidRPr="001212E2">
        <w:rPr>
          <w:rStyle w:val="c5"/>
          <w:color w:val="000000"/>
        </w:rPr>
        <w:t>).</w:t>
      </w:r>
    </w:p>
    <w:p w:rsidR="001212E2" w:rsidRPr="001212E2" w:rsidRDefault="001212E2" w:rsidP="001212E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12E2">
        <w:rPr>
          <w:rStyle w:val="c5"/>
          <w:color w:val="000000"/>
        </w:rPr>
        <w:t>5. Программой к завершённой предметной линии учебников физическая культура: 1-4 классы В. И. Лях, Издательство: «Просвещение», 2015.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 Общие цели образования с учетом специфики учебного предмета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Данный учебный курс занимает важное место в системе общего образования школьников, он создает фундамент для всестороннего физического развития, укрепления здоровья, формирования разнообразных двигательных умений и навыков. В процессе улучшения физической подготовленности повышается эффективность работы </w:t>
      </w:r>
      <w:proofErr w:type="spellStart"/>
      <w:proofErr w:type="gramStart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и системы вентиляции, увеличивается мощность аэробных и анаэробных процессов </w:t>
      </w:r>
      <w:proofErr w:type="spellStart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энергообразования</w:t>
      </w:r>
      <w:proofErr w:type="spellEnd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происходят становление произвольной двигательной функции, оптимизация метаболизма и увеличение силы мышц. В основе возникновения как одномоментных, так и долговременных физиологических сдвигов лежит формирование нового уровня функционирования вегетативной нервной системы. Всё это приводит к возникновению объективных предпосылок для гармонического развития личности.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3.Общая характеристика учебного предмета</w:t>
      </w:r>
    </w:p>
    <w:p w:rsidR="001212E2" w:rsidRPr="001212E2" w:rsidRDefault="001212E2" w:rsidP="0012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Программа предлагает комплексный подход к укреплению здоровья.</w:t>
      </w:r>
      <w:r w:rsidRPr="001212E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построения курса состоит в том, что кроме совершенствования физических качеств, осваиваются определенные двигательные действия, активно развивается мышление, творчество и самостоятельность. В младшем школьном возрасте уделяется внимание всестороннему развитию физических качеств, однако акценты делаются на воспитание координационных способностей, а также быстроты движений.</w:t>
      </w:r>
    </w:p>
    <w:p w:rsidR="001212E2" w:rsidRPr="001212E2" w:rsidRDefault="001212E2" w:rsidP="001212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курса преподавания физической культуры в начальных классах является игровой метод. Большинство заданий учащимся рекомендуется планировать и давать в форме игры.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сформировать у </w:t>
      </w:r>
      <w:proofErr w:type="gramStart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основы здорового образа жизни;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  развить творческую самостоятельность посредством освоения двигательной деятельности.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212E2" w:rsidRPr="001212E2" w:rsidRDefault="001212E2" w:rsidP="001212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  укреплять здоровье школьников посредством развития физических качеств                    и  повышения функциональных возможностей жизнеобеспечивающих систем организма;</w:t>
      </w:r>
    </w:p>
    <w:p w:rsidR="001212E2" w:rsidRPr="001212E2" w:rsidRDefault="001212E2" w:rsidP="001212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  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</w:t>
      </w:r>
    </w:p>
    <w:p w:rsidR="001212E2" w:rsidRPr="001212E2" w:rsidRDefault="001212E2" w:rsidP="001212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   формировать общие представления о физической культуре, ее значении в жизни человека, роли в укреплении здоровья, физическом развитии и физической  подготовленности;</w:t>
      </w:r>
    </w:p>
    <w:p w:rsidR="001212E2" w:rsidRPr="001212E2" w:rsidRDefault="001212E2" w:rsidP="001212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 развивать интерес к самостоятельным занятиям физическими упражнениями, подвижным играм, формам активного отдыха и досуга;</w:t>
      </w:r>
    </w:p>
    <w:p w:rsidR="001212E2" w:rsidRPr="001212E2" w:rsidRDefault="001212E2" w:rsidP="001212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  обучать  простейшим способам </w:t>
      </w:r>
      <w:proofErr w:type="gramStart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1212E2" w:rsidRPr="001212E2" w:rsidRDefault="001212E2" w:rsidP="001212E2">
      <w:pPr>
        <w:shd w:val="clear" w:color="auto" w:fill="FFFFFF"/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Описание ценностных ориентиров содержания учебного предмета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природы основывается на общечеловеческой ценности жизни, на осознании себя частью природного мира - частью живой и неживой природы.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гражданственности – осознание человеком себя как члена общества, народа, представителя страны и государства.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212E2" w:rsidRPr="001212E2" w:rsidRDefault="001212E2" w:rsidP="001212E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Описание места учебного предмета, курса в учебном плане</w:t>
      </w:r>
    </w:p>
    <w:p w:rsidR="001212E2" w:rsidRPr="001212E2" w:rsidRDefault="001212E2" w:rsidP="001212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обязательной части учебного плана начального общего образования предусмотрено изучение физической культуры 3 часа в неделю в объёме 102 часа в год.</w:t>
      </w:r>
    </w:p>
    <w:p w:rsidR="001212E2" w:rsidRPr="001212E2" w:rsidRDefault="001212E2" w:rsidP="001212E2">
      <w:pPr>
        <w:shd w:val="clear" w:color="auto" w:fill="FFFFFF"/>
        <w:spacing w:after="0" w:line="240" w:lineRule="auto"/>
        <w:ind w:lef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E2" w:rsidRPr="001212E2" w:rsidRDefault="001212E2" w:rsidP="001212E2">
      <w:pPr>
        <w:shd w:val="clear" w:color="auto" w:fill="FFFFFF"/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6.Предметные, </w:t>
      </w:r>
      <w:proofErr w:type="spellStart"/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 личностные результаты освоения</w:t>
      </w: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содержания образования</w:t>
      </w:r>
    </w:p>
    <w:p w:rsidR="001212E2" w:rsidRPr="001212E2" w:rsidRDefault="001212E2" w:rsidP="001212E2">
      <w:pPr>
        <w:shd w:val="clear" w:color="auto" w:fill="FFFFFF"/>
        <w:spacing w:after="0" w:line="240" w:lineRule="auto"/>
        <w:ind w:lef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компетенциями учащихся на этапе начального общего образования по физической культуре являются:</w:t>
      </w: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12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 учащимися содержания программы по физической культуре являются следующие умения:</w:t>
      </w: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Предметными результатами освоения учащимися содержания программы по физической культуре являются:  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бережно обращаться с инвентарем и оборудованием, соблюдать требования техники безопасности к местам проведения;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взаимодействовать со сверстниками по правилам проведения подвижных игр и соревнований;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- выполнять комплексы </w:t>
      </w:r>
      <w:proofErr w:type="spellStart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E2"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расширять свой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1212E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7. Содержание учебного предмета</w:t>
      </w:r>
    </w:p>
    <w:p w:rsidR="001212E2" w:rsidRPr="001212E2" w:rsidRDefault="001212E2" w:rsidP="001212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</w:rPr>
        <w:t>Легкая атлетика</w:t>
      </w:r>
      <w:r w:rsidRPr="001212E2">
        <w:rPr>
          <w:rFonts w:ascii="Times New Roman" w:eastAsia="Times New Roman" w:hAnsi="Times New Roman" w:cs="Times New Roman"/>
          <w:color w:val="000000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бег на короткие и длинные дистанции;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12E2">
        <w:rPr>
          <w:rFonts w:ascii="Times New Roman" w:eastAsia="Times New Roman" w:hAnsi="Times New Roman" w:cs="Times New Roman"/>
          <w:color w:val="000000"/>
        </w:rPr>
        <w:t>Броски: большого мяча на дальность разными способами. Метание: малого мяча в вертикальную цель и на дальность.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</w:rPr>
        <w:t>Гимнастика</w:t>
      </w:r>
      <w:r w:rsidRPr="001212E2">
        <w:rPr>
          <w:rFonts w:ascii="Times New Roman" w:eastAsia="Times New Roman" w:hAnsi="Times New Roman" w:cs="Times New Roman"/>
          <w:color w:val="000000"/>
        </w:rPr>
        <w:t> 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12E2">
        <w:rPr>
          <w:rFonts w:ascii="Times New Roman" w:eastAsia="Times New Roman" w:hAnsi="Times New Roman" w:cs="Times New Roman"/>
          <w:color w:val="000000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1212E2">
        <w:rPr>
          <w:rFonts w:ascii="Times New Roman" w:eastAsia="Times New Roman" w:hAnsi="Times New Roman" w:cs="Times New Roman"/>
          <w:color w:val="000000"/>
        </w:rPr>
        <w:t>перемахи</w:t>
      </w:r>
      <w:proofErr w:type="spellEnd"/>
      <w:r w:rsidRPr="001212E2">
        <w:rPr>
          <w:rFonts w:ascii="Times New Roman" w:eastAsia="Times New Roman" w:hAnsi="Times New Roman" w:cs="Times New Roman"/>
          <w:color w:val="000000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1212E2">
        <w:rPr>
          <w:rFonts w:ascii="Times New Roman" w:eastAsia="Times New Roman" w:hAnsi="Times New Roman" w:cs="Times New Roman"/>
          <w:color w:val="000000"/>
        </w:rPr>
        <w:t>перелезания</w:t>
      </w:r>
      <w:proofErr w:type="spellEnd"/>
      <w:r w:rsidRPr="001212E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212E2">
        <w:rPr>
          <w:rFonts w:ascii="Times New Roman" w:eastAsia="Times New Roman" w:hAnsi="Times New Roman" w:cs="Times New Roman"/>
          <w:color w:val="000000"/>
        </w:rPr>
        <w:t>переползания</w:t>
      </w:r>
      <w:proofErr w:type="spellEnd"/>
      <w:r w:rsidRPr="001212E2">
        <w:rPr>
          <w:rFonts w:ascii="Times New Roman" w:eastAsia="Times New Roman" w:hAnsi="Times New Roman" w:cs="Times New Roman"/>
          <w:color w:val="000000"/>
        </w:rPr>
        <w:t>, передвижение по наклонной гимнастической скамейке.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12E2">
        <w:rPr>
          <w:rFonts w:ascii="Times New Roman" w:eastAsia="Times New Roman" w:hAnsi="Times New Roman" w:cs="Times New Roman"/>
          <w:b/>
          <w:bCs/>
          <w:color w:val="000000"/>
        </w:rPr>
        <w:t>Подвижные игры</w:t>
      </w:r>
    </w:p>
    <w:p w:rsidR="001212E2" w:rsidRPr="001212E2" w:rsidRDefault="001212E2" w:rsidP="00121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12E2">
        <w:rPr>
          <w:rFonts w:ascii="Times New Roman" w:eastAsia="Times New Roman" w:hAnsi="Times New Roman" w:cs="Times New Roman"/>
          <w:color w:val="000000"/>
        </w:rPr>
        <w:t>Освоение различных игр и их вариантов, система упражнений с мячом на основе спортивной игры баскетбол.</w:t>
      </w:r>
    </w:p>
    <w:p w:rsidR="001212E2" w:rsidRPr="001212E2" w:rsidRDefault="00060AF3" w:rsidP="001212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u w:val="single"/>
        </w:rPr>
      </w:pPr>
      <w:r w:rsidRPr="00060AF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8. </w:t>
      </w:r>
      <w:r w:rsidR="001212E2" w:rsidRPr="00060AF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>Тематический план курса</w:t>
      </w:r>
    </w:p>
    <w:tbl>
      <w:tblPr>
        <w:tblW w:w="6861" w:type="dxa"/>
        <w:jc w:val="center"/>
        <w:tblInd w:w="-1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"/>
        <w:gridCol w:w="3334"/>
        <w:gridCol w:w="2554"/>
      </w:tblGrid>
      <w:tr w:rsidR="00060AF3" w:rsidRPr="001212E2" w:rsidTr="00060AF3">
        <w:trPr>
          <w:trHeight w:val="269"/>
          <w:jc w:val="center"/>
        </w:trPr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bookmarkStart w:id="0" w:name="6edb509301f161e2bccfa597273bbe41897eb0ab"/>
            <w:bookmarkStart w:id="1" w:name="2"/>
            <w:bookmarkEnd w:id="0"/>
            <w:bookmarkEnd w:id="1"/>
            <w:r w:rsidRPr="001212E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2E2" w:rsidRPr="001212E2" w:rsidRDefault="00060AF3" w:rsidP="001212E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основные разделы</w:t>
            </w:r>
          </w:p>
        </w:tc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2E2" w:rsidRPr="001212E2" w:rsidRDefault="00060AF3" w:rsidP="001212E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060AF3" w:rsidRPr="001212E2" w:rsidTr="00060AF3">
        <w:trPr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AF3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AF3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AF3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0AF3" w:rsidRPr="001212E2" w:rsidTr="00060AF3">
        <w:trPr>
          <w:trHeight w:val="191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060AF3" w:rsidRPr="001212E2" w:rsidTr="00060AF3">
        <w:trPr>
          <w:trHeight w:val="159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60AF3" w:rsidRPr="001212E2" w:rsidTr="00060AF3">
        <w:trPr>
          <w:trHeight w:val="140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Гимнастика 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60AF3" w:rsidRPr="001212E2" w:rsidTr="00060AF3">
        <w:trPr>
          <w:trHeight w:val="331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Спортивные игры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60AF3" w:rsidRPr="001212E2" w:rsidTr="00060AF3">
        <w:trPr>
          <w:trHeight w:val="159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Лыжная подготовка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60AF3" w:rsidRPr="001212E2" w:rsidTr="00060AF3">
        <w:trPr>
          <w:trHeight w:val="401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Подвижные  игры на основе баскетбола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60AF3" w:rsidRPr="001212E2" w:rsidTr="00060AF3">
        <w:trPr>
          <w:trHeight w:val="401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60AF3" w:rsidRPr="001212E2" w:rsidTr="00060AF3">
        <w:trPr>
          <w:trHeight w:val="306"/>
          <w:jc w:val="center"/>
        </w:trPr>
        <w:tc>
          <w:tcPr>
            <w:tcW w:w="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2E2" w:rsidRPr="001212E2" w:rsidRDefault="00060AF3" w:rsidP="001212E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2E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</w:tbl>
    <w:p w:rsidR="00060AF3" w:rsidRDefault="00060AF3" w:rsidP="00060AF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</w:p>
    <w:p w:rsidR="00060AF3" w:rsidRPr="00060AF3" w:rsidRDefault="00060AF3" w:rsidP="00060AF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u w:val="single"/>
        </w:rPr>
      </w:pPr>
      <w:r w:rsidRPr="00060A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9.Материально-техническое и методическое оснащение образовательного процесса в соответствии с содержанием учебного предмета</w:t>
      </w:r>
    </w:p>
    <w:p w:rsidR="00060AF3" w:rsidRPr="00060AF3" w:rsidRDefault="00060AF3" w:rsidP="005331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53310B" w:rsidRDefault="0053310B" w:rsidP="0053310B">
      <w:pPr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6e4e691cde6ea32d63306808a3247bb13159fac1"/>
      <w:bookmarkStart w:id="3" w:name="3"/>
      <w:bookmarkEnd w:id="2"/>
      <w:bookmarkEnd w:id="3"/>
      <w:r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«Комплексная программа физического воспитания учащихся 1–11 классов» (В. И. Лях, А. А. </w:t>
      </w:r>
      <w:proofErr w:type="spellStart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2014)</w:t>
      </w:r>
      <w:r w:rsidR="00060AF3" w:rsidRPr="0053310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60AF3" w:rsidRPr="0053310B" w:rsidRDefault="0053310B" w:rsidP="0053310B">
      <w:pPr>
        <w:jc w:val="both"/>
        <w:rPr>
          <w:rStyle w:val="c5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Поурочные разработки по физической культуре для   учащихся 1- 4 классов (</w:t>
      </w:r>
      <w:proofErr w:type="spellStart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Ковалько</w:t>
      </w:r>
      <w:proofErr w:type="spellEnd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В.И.) – М.: </w:t>
      </w:r>
      <w:proofErr w:type="spellStart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Вако</w:t>
      </w:r>
      <w:proofErr w:type="spellEnd"/>
      <w:r w:rsidR="00060AF3" w:rsidRPr="0053310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</w:t>
      </w:r>
      <w:r w:rsidR="00060AF3" w:rsidRPr="0053310B">
        <w:rPr>
          <w:rStyle w:val="c5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</w:p>
    <w:p w:rsidR="00060AF3" w:rsidRPr="0053310B" w:rsidRDefault="0053310B" w:rsidP="0053310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10B">
        <w:rPr>
          <w:rStyle w:val="c4"/>
          <w:color w:val="000000"/>
        </w:rPr>
        <w:lastRenderedPageBreak/>
        <w:t>3</w:t>
      </w:r>
      <w:r w:rsidR="00060AF3" w:rsidRPr="0053310B">
        <w:rPr>
          <w:rStyle w:val="c4"/>
          <w:color w:val="000000"/>
        </w:rPr>
        <w:t>. Физическая культура: Учебник: 1-4 классы В. И. Лях          Издательство: «Просвещение», 2015;</w:t>
      </w:r>
    </w:p>
    <w:p w:rsidR="00060AF3" w:rsidRPr="0053310B" w:rsidRDefault="0053310B" w:rsidP="0053310B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10B">
        <w:rPr>
          <w:rStyle w:val="c4"/>
          <w:color w:val="000000"/>
        </w:rPr>
        <w:t>4</w:t>
      </w:r>
      <w:r w:rsidR="00060AF3" w:rsidRPr="0053310B">
        <w:rPr>
          <w:rStyle w:val="c4"/>
          <w:color w:val="000000"/>
        </w:rPr>
        <w:t xml:space="preserve">. </w:t>
      </w:r>
      <w:proofErr w:type="spellStart"/>
      <w:r w:rsidR="00060AF3" w:rsidRPr="0053310B">
        <w:rPr>
          <w:rStyle w:val="c4"/>
          <w:color w:val="000000"/>
        </w:rPr>
        <w:t>Анащенкова</w:t>
      </w:r>
      <w:proofErr w:type="spellEnd"/>
      <w:r w:rsidR="00060AF3" w:rsidRPr="0053310B">
        <w:rPr>
          <w:rStyle w:val="c4"/>
          <w:color w:val="000000"/>
        </w:rPr>
        <w:t xml:space="preserve"> С.В., </w:t>
      </w:r>
      <w:proofErr w:type="spellStart"/>
      <w:r w:rsidR="00060AF3" w:rsidRPr="0053310B">
        <w:rPr>
          <w:rStyle w:val="c4"/>
          <w:color w:val="000000"/>
        </w:rPr>
        <w:t>Бойкина</w:t>
      </w:r>
      <w:proofErr w:type="spellEnd"/>
      <w:r w:rsidR="00060AF3" w:rsidRPr="0053310B">
        <w:rPr>
          <w:rStyle w:val="c4"/>
          <w:color w:val="000000"/>
        </w:rPr>
        <w:t xml:space="preserve"> М.В., Виноградская Л.А., Матвеев А.П.. Оценка достижения планируемых результатов в начальной школе. – М.: Просвещение, 2012.</w:t>
      </w:r>
    </w:p>
    <w:p w:rsidR="00060AF3" w:rsidRPr="0053310B" w:rsidRDefault="0053310B" w:rsidP="0053310B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10B">
        <w:rPr>
          <w:rStyle w:val="c4"/>
          <w:color w:val="000000"/>
        </w:rPr>
        <w:t>5</w:t>
      </w:r>
      <w:r w:rsidR="00060AF3" w:rsidRPr="0053310B">
        <w:rPr>
          <w:rStyle w:val="c4"/>
          <w:color w:val="000000"/>
        </w:rPr>
        <w:t>. Казачкова С.П., Умнова М.С. Начальная школа. Требования стандартов второго поколения к урокам и внеурочной деятельности. – М.: Планета, 2012.</w:t>
      </w:r>
    </w:p>
    <w:p w:rsidR="00060AF3" w:rsidRPr="0053310B" w:rsidRDefault="00060AF3" w:rsidP="0053310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331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Цифровые и электронные образовательные ресурсы</w:t>
      </w:r>
    </w:p>
    <w:p w:rsidR="00060AF3" w:rsidRPr="00060AF3" w:rsidRDefault="00060AF3" w:rsidP="0053310B">
      <w:pPr>
        <w:numPr>
          <w:ilvl w:val="0"/>
          <w:numId w:val="11"/>
        </w:numPr>
        <w:shd w:val="clear" w:color="auto" w:fill="FFFFFF"/>
        <w:spacing w:after="0" w:line="240" w:lineRule="auto"/>
        <w:ind w:left="0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3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Википедия</w:t>
      </w:r>
      <w:proofErr w:type="spellEnd"/>
      <w:r w:rsidRPr="00533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Свободная энциклопедия [Электронный ресурс]. – Режим доступа: </w:t>
      </w:r>
      <w:hyperlink r:id="rId5" w:history="1">
        <w:r w:rsidRPr="00533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</w:t>
        </w:r>
      </w:hyperlink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. ikipedia.org/wiki</w:t>
      </w:r>
    </w:p>
    <w:p w:rsidR="00060AF3" w:rsidRPr="00060AF3" w:rsidRDefault="00060AF3" w:rsidP="0053310B">
      <w:pPr>
        <w:numPr>
          <w:ilvl w:val="0"/>
          <w:numId w:val="11"/>
        </w:numPr>
        <w:shd w:val="clear" w:color="auto" w:fill="FFFFFF"/>
        <w:spacing w:after="0" w:line="240" w:lineRule="auto"/>
        <w:ind w:left="0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Сайты:</w:t>
      </w:r>
    </w:p>
    <w:p w:rsidR="00060AF3" w:rsidRPr="00060AF3" w:rsidRDefault="00060AF3" w:rsidP="00533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http: //festival.1september.ru/</w:t>
      </w:r>
    </w:p>
    <w:p w:rsidR="00060AF3" w:rsidRPr="00060AF3" w:rsidRDefault="00060AF3" w:rsidP="00533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http: //</w:t>
      </w:r>
      <w:proofErr w:type="spellStart"/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nsportal.ru</w:t>
      </w:r>
      <w:proofErr w:type="spellEnd"/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/        </w:t>
      </w:r>
    </w:p>
    <w:p w:rsidR="00060AF3" w:rsidRPr="00060AF3" w:rsidRDefault="00060AF3" w:rsidP="00533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http: //</w:t>
      </w:r>
      <w:proofErr w:type="spellStart"/>
      <w:r w:rsidRPr="0053310B">
        <w:rPr>
          <w:rFonts w:ascii="Times New Roman" w:eastAsia="Times New Roman" w:hAnsi="Times New Roman" w:cs="Times New Roman"/>
          <w:color w:val="000000"/>
          <w:sz w:val="24"/>
          <w:szCs w:val="24"/>
        </w:rPr>
        <w:t>planeta.tspu.ru</w:t>
      </w:r>
      <w:proofErr w:type="spellEnd"/>
    </w:p>
    <w:p w:rsidR="00060AF3" w:rsidRPr="0053310B" w:rsidRDefault="00060AF3" w:rsidP="0053310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331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Учебно-практическое оборудование</w:t>
      </w:r>
    </w:p>
    <w:p w:rsidR="00060AF3" w:rsidRPr="0053310B" w:rsidRDefault="00060AF3" w:rsidP="0053310B">
      <w:pPr>
        <w:jc w:val="both"/>
        <w:rPr>
          <w:rStyle w:val="c5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gramStart"/>
      <w:r w:rsidRPr="00533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Щит баскетбольный игровой, стенка гимнастическая, скамейки гимнастические, стойки волейбольные, сетка волейбольная, комплект матов гимнастических, перекладина навесная универсальная, мячи баскетбольные, мячи волейбольные, набивные мячи, малые мячи, лыжи, лыжные палки.</w:t>
      </w:r>
      <w:proofErr w:type="gramEnd"/>
    </w:p>
    <w:p w:rsidR="00060AF3" w:rsidRPr="0053310B" w:rsidRDefault="00060AF3" w:rsidP="00533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AF3" w:rsidRPr="0053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1A8"/>
    <w:multiLevelType w:val="multilevel"/>
    <w:tmpl w:val="5222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2C30"/>
    <w:multiLevelType w:val="multilevel"/>
    <w:tmpl w:val="E02EE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F3792"/>
    <w:multiLevelType w:val="multilevel"/>
    <w:tmpl w:val="43B62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54E0"/>
    <w:multiLevelType w:val="multilevel"/>
    <w:tmpl w:val="A73E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7648A"/>
    <w:multiLevelType w:val="multilevel"/>
    <w:tmpl w:val="7700D3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ACE"/>
    <w:multiLevelType w:val="multilevel"/>
    <w:tmpl w:val="071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44749"/>
    <w:multiLevelType w:val="multilevel"/>
    <w:tmpl w:val="2460E6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97D0A"/>
    <w:multiLevelType w:val="multilevel"/>
    <w:tmpl w:val="9836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0FB8"/>
    <w:multiLevelType w:val="hybridMultilevel"/>
    <w:tmpl w:val="72C0A0E0"/>
    <w:lvl w:ilvl="0" w:tplc="FBE054E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642E"/>
    <w:multiLevelType w:val="multilevel"/>
    <w:tmpl w:val="6236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D7A44"/>
    <w:multiLevelType w:val="multilevel"/>
    <w:tmpl w:val="BE42A0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2E2"/>
    <w:rsid w:val="00060AF3"/>
    <w:rsid w:val="001212E2"/>
    <w:rsid w:val="0053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212E2"/>
  </w:style>
  <w:style w:type="paragraph" w:customStyle="1" w:styleId="c9">
    <w:name w:val="c9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212E2"/>
  </w:style>
  <w:style w:type="character" w:customStyle="1" w:styleId="c12">
    <w:name w:val="c12"/>
    <w:basedOn w:val="a0"/>
    <w:rsid w:val="001212E2"/>
  </w:style>
  <w:style w:type="paragraph" w:customStyle="1" w:styleId="c3">
    <w:name w:val="c3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212E2"/>
    <w:pPr>
      <w:ind w:left="720"/>
      <w:contextualSpacing/>
    </w:pPr>
  </w:style>
  <w:style w:type="paragraph" w:customStyle="1" w:styleId="c44">
    <w:name w:val="c44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12E2"/>
  </w:style>
  <w:style w:type="paragraph" w:customStyle="1" w:styleId="c7">
    <w:name w:val="c7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AF3"/>
    <w:rPr>
      <w:color w:val="0000FF"/>
      <w:u w:val="single"/>
    </w:rPr>
  </w:style>
  <w:style w:type="paragraph" w:customStyle="1" w:styleId="c51">
    <w:name w:val="c51"/>
    <w:basedOn w:val="a"/>
    <w:rsid w:val="000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u&amp;sa=D&amp;ust=1453207606655000&amp;usg=AFQjCNHG_E0rvz_gvg5YrRgHmW8Nh182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Техномаркет</cp:lastModifiedBy>
  <cp:revision>2</cp:revision>
  <dcterms:created xsi:type="dcterms:W3CDTF">2018-10-24T20:32:00Z</dcterms:created>
  <dcterms:modified xsi:type="dcterms:W3CDTF">2018-10-24T20:55:00Z</dcterms:modified>
</cp:coreProperties>
</file>