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9B" w:rsidRDefault="001F7F9B" w:rsidP="00E72DA7">
      <w:pPr>
        <w:tabs>
          <w:tab w:val="left" w:pos="235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D0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72DA7" w:rsidRPr="00476D02" w:rsidRDefault="00E72DA7" w:rsidP="00E72DA7">
      <w:pPr>
        <w:tabs>
          <w:tab w:val="left" w:pos="235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F9B" w:rsidRPr="00476D02" w:rsidRDefault="001F7F9B" w:rsidP="00E72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D02">
        <w:rPr>
          <w:rFonts w:ascii="Times New Roman" w:hAnsi="Times New Roman" w:cs="Times New Roman"/>
          <w:sz w:val="28"/>
          <w:szCs w:val="28"/>
        </w:rPr>
        <w:t xml:space="preserve">     Рабочая программа  «География.   Современный мир»  10-11 класс соответствует федеральному компоненту государственного стандарта общего образования и </w:t>
      </w:r>
      <w:proofErr w:type="gramStart"/>
      <w:r w:rsidRPr="00476D02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476D02">
        <w:rPr>
          <w:rFonts w:ascii="Times New Roman" w:hAnsi="Times New Roman" w:cs="Times New Roman"/>
          <w:sz w:val="28"/>
          <w:szCs w:val="28"/>
        </w:rPr>
        <w:t xml:space="preserve"> на основе: Программы общеобразовательных учреждений  География  10-11 классы авторы: А.И. Алексеев, Е.К. Липкина, В.В. Николина, М «Просвещение» 20</w:t>
      </w:r>
      <w:r w:rsidR="00906A51">
        <w:rPr>
          <w:rFonts w:ascii="Times New Roman" w:hAnsi="Times New Roman" w:cs="Times New Roman"/>
          <w:sz w:val="28"/>
          <w:szCs w:val="28"/>
        </w:rPr>
        <w:t>16</w:t>
      </w:r>
      <w:r w:rsidRPr="00476D02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1F7F9B" w:rsidRPr="00476D02" w:rsidRDefault="001F7F9B" w:rsidP="00E72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D02">
        <w:rPr>
          <w:rFonts w:ascii="Times New Roman" w:hAnsi="Times New Roman" w:cs="Times New Roman"/>
          <w:sz w:val="28"/>
          <w:szCs w:val="28"/>
        </w:rPr>
        <w:t xml:space="preserve">       Курс рассчитан на 68 ч; 1 ч в неделю; 8 ч – резервное время. С учетом рабочего плана школы в 10 классе – 34 ч; в 11 классе – 34 ч.</w:t>
      </w:r>
    </w:p>
    <w:p w:rsidR="001F7F9B" w:rsidRPr="00476D02" w:rsidRDefault="001F7F9B" w:rsidP="00E72DA7">
      <w:pPr>
        <w:pStyle w:val="a3"/>
        <w:spacing w:line="360" w:lineRule="auto"/>
        <w:ind w:firstLine="709"/>
        <w:jc w:val="both"/>
        <w:rPr>
          <w:b/>
          <w:sz w:val="28"/>
          <w:szCs w:val="28"/>
        </w:rPr>
      </w:pPr>
      <w:r w:rsidRPr="00476D02">
        <w:rPr>
          <w:b/>
          <w:sz w:val="28"/>
          <w:szCs w:val="28"/>
        </w:rPr>
        <w:t>Изучение географии в старшей школе на базовом уровне направлено на достижение следующих целей:</w:t>
      </w:r>
    </w:p>
    <w:p w:rsidR="001F7F9B" w:rsidRPr="00476D02" w:rsidRDefault="001F7F9B" w:rsidP="00E72DA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76D02">
        <w:rPr>
          <w:rFonts w:ascii="Times New Roman" w:hAnsi="Times New Roman" w:cs="Times New Roman"/>
          <w:b/>
          <w:sz w:val="28"/>
          <w:szCs w:val="28"/>
        </w:rPr>
        <w:t xml:space="preserve">освоение системы географических знаний </w:t>
      </w:r>
      <w:r w:rsidRPr="00476D02">
        <w:rPr>
          <w:rFonts w:ascii="Times New Roman" w:hAnsi="Times New Roman" w:cs="Times New Roman"/>
          <w:sz w:val="28"/>
          <w:szCs w:val="28"/>
        </w:rPr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1F7F9B" w:rsidRPr="00476D02" w:rsidRDefault="001F7F9B" w:rsidP="00E72DA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76D02">
        <w:rPr>
          <w:rFonts w:ascii="Times New Roman" w:hAnsi="Times New Roman" w:cs="Times New Roman"/>
          <w:b/>
          <w:sz w:val="28"/>
          <w:szCs w:val="28"/>
        </w:rPr>
        <w:t>овладение умениями</w:t>
      </w:r>
      <w:r w:rsidRPr="00476D02">
        <w:rPr>
          <w:rFonts w:ascii="Times New Roman" w:hAnsi="Times New Roman" w:cs="Times New Roman"/>
          <w:sz w:val="28"/>
          <w:szCs w:val="28"/>
        </w:rPr>
        <w:t xml:space="preserve">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476D02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476D02">
        <w:rPr>
          <w:rFonts w:ascii="Times New Roman" w:hAnsi="Times New Roman" w:cs="Times New Roman"/>
          <w:sz w:val="28"/>
          <w:szCs w:val="28"/>
        </w:rPr>
        <w:t xml:space="preserve"> процессов и явлений;</w:t>
      </w:r>
    </w:p>
    <w:p w:rsidR="001F7F9B" w:rsidRPr="00476D02" w:rsidRDefault="001F7F9B" w:rsidP="00E72DA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76D02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Pr="00476D02">
        <w:rPr>
          <w:rFonts w:ascii="Times New Roman" w:hAnsi="Times New Roman" w:cs="Times New Roman"/>
          <w:sz w:val="28"/>
          <w:szCs w:val="28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1F7F9B" w:rsidRPr="00476D02" w:rsidRDefault="001F7F9B" w:rsidP="00E72DA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76D02">
        <w:rPr>
          <w:rFonts w:ascii="Times New Roman" w:hAnsi="Times New Roman" w:cs="Times New Roman"/>
          <w:b/>
          <w:spacing w:val="10"/>
          <w:sz w:val="28"/>
          <w:szCs w:val="28"/>
        </w:rPr>
        <w:t>воспитание</w:t>
      </w:r>
      <w:r w:rsidRPr="00476D02">
        <w:rPr>
          <w:rFonts w:ascii="Times New Roman" w:hAnsi="Times New Roman" w:cs="Times New Roman"/>
          <w:spacing w:val="10"/>
          <w:sz w:val="28"/>
          <w:szCs w:val="28"/>
        </w:rPr>
        <w:t xml:space="preserve"> патриотизма, толерантности, уважения к другим народам и культурам, бережного отношения к окружающей среде;</w:t>
      </w:r>
    </w:p>
    <w:p w:rsidR="001F7F9B" w:rsidRPr="00476D02" w:rsidRDefault="001F7F9B" w:rsidP="00E72DA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76D02">
        <w:rPr>
          <w:rFonts w:ascii="Times New Roman" w:hAnsi="Times New Roman" w:cs="Times New Roman"/>
          <w:b/>
          <w:sz w:val="28"/>
          <w:szCs w:val="28"/>
        </w:rPr>
        <w:t>использование</w:t>
      </w:r>
      <w:r w:rsidRPr="00476D02">
        <w:rPr>
          <w:rFonts w:ascii="Times New Roman" w:hAnsi="Times New Roman" w:cs="Times New Roman"/>
          <w:sz w:val="28"/>
          <w:szCs w:val="28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1F7F9B" w:rsidRPr="00476D02" w:rsidRDefault="001F7F9B" w:rsidP="00E72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D02">
        <w:rPr>
          <w:rFonts w:ascii="Times New Roman" w:hAnsi="Times New Roman" w:cs="Times New Roman"/>
          <w:b/>
          <w:sz w:val="28"/>
          <w:szCs w:val="28"/>
        </w:rPr>
        <w:lastRenderedPageBreak/>
        <w:t>• нахождения и применения</w:t>
      </w:r>
      <w:r w:rsidRPr="00476D02">
        <w:rPr>
          <w:rFonts w:ascii="Times New Roman" w:hAnsi="Times New Roman" w:cs="Times New Roman"/>
          <w:sz w:val="28"/>
          <w:szCs w:val="28"/>
        </w:rPr>
        <w:t xml:space="preserve"> географической информации, включая карты, статистические материалы, </w:t>
      </w:r>
      <w:proofErr w:type="spellStart"/>
      <w:r w:rsidRPr="00476D02">
        <w:rPr>
          <w:rFonts w:ascii="Times New Roman" w:hAnsi="Times New Roman" w:cs="Times New Roman"/>
          <w:sz w:val="28"/>
          <w:szCs w:val="28"/>
        </w:rPr>
        <w:t>геоинформационные</w:t>
      </w:r>
      <w:proofErr w:type="spellEnd"/>
      <w:r w:rsidRPr="00476D02">
        <w:rPr>
          <w:rFonts w:ascii="Times New Roman" w:hAnsi="Times New Roman" w:cs="Times New Roman"/>
          <w:sz w:val="28"/>
          <w:szCs w:val="28"/>
        </w:rPr>
        <w:t xml:space="preserve"> системы и ресурсы Интернета, для правильной оценки важнейших социально-экономических вопросов международной жизни; геополитической и </w:t>
      </w:r>
      <w:proofErr w:type="spellStart"/>
      <w:r w:rsidRPr="00476D02">
        <w:rPr>
          <w:rFonts w:ascii="Times New Roman" w:hAnsi="Times New Roman" w:cs="Times New Roman"/>
          <w:sz w:val="28"/>
          <w:szCs w:val="28"/>
        </w:rPr>
        <w:t>геоэкономической</w:t>
      </w:r>
      <w:proofErr w:type="spellEnd"/>
      <w:r w:rsidRPr="00476D02">
        <w:rPr>
          <w:rFonts w:ascii="Times New Roman" w:hAnsi="Times New Roman" w:cs="Times New Roman"/>
          <w:sz w:val="28"/>
          <w:szCs w:val="28"/>
        </w:rPr>
        <w:t xml:space="preserve"> ситуации в России, других странах и регионах мира, тенденций их возможного развития;</w:t>
      </w:r>
    </w:p>
    <w:p w:rsidR="001F7F9B" w:rsidRPr="00476D02" w:rsidRDefault="001F7F9B" w:rsidP="00E72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D02">
        <w:rPr>
          <w:rFonts w:ascii="Times New Roman" w:hAnsi="Times New Roman" w:cs="Times New Roman"/>
          <w:b/>
          <w:sz w:val="28"/>
          <w:szCs w:val="28"/>
        </w:rPr>
        <w:t>• понимания</w:t>
      </w:r>
      <w:r w:rsidRPr="00476D02">
        <w:rPr>
          <w:rFonts w:ascii="Times New Roman" w:hAnsi="Times New Roman" w:cs="Times New Roman"/>
          <w:sz w:val="28"/>
          <w:szCs w:val="28"/>
        </w:rPr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1F7F9B" w:rsidRPr="00476D02" w:rsidRDefault="001F7F9B" w:rsidP="00E72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D02">
        <w:rPr>
          <w:rFonts w:ascii="Times New Roman" w:hAnsi="Times New Roman" w:cs="Times New Roman"/>
          <w:spacing w:val="-4"/>
          <w:sz w:val="28"/>
          <w:szCs w:val="28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1F7F9B" w:rsidRPr="00476D02" w:rsidRDefault="001F7F9B" w:rsidP="00E72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D02">
        <w:rPr>
          <w:rFonts w:ascii="Times New Roman" w:hAnsi="Times New Roman" w:cs="Times New Roman"/>
          <w:sz w:val="28"/>
          <w:szCs w:val="28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1F7F9B" w:rsidRPr="00476D02" w:rsidRDefault="001F7F9B" w:rsidP="00E72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D02">
        <w:rPr>
          <w:rFonts w:ascii="Times New Roman" w:hAnsi="Times New Roman" w:cs="Times New Roman"/>
          <w:sz w:val="28"/>
          <w:szCs w:val="28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</w:t>
      </w:r>
    </w:p>
    <w:p w:rsidR="001F7F9B" w:rsidRPr="00476D02" w:rsidRDefault="001F7F9B" w:rsidP="00E72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D02">
        <w:rPr>
          <w:rFonts w:ascii="Times New Roman" w:hAnsi="Times New Roman" w:cs="Times New Roman"/>
          <w:sz w:val="28"/>
          <w:szCs w:val="28"/>
        </w:rPr>
        <w:t>труда, раскрытие географических аспектов глобальных и региональных явлений и процессов, разных территорий.</w:t>
      </w:r>
    </w:p>
    <w:p w:rsidR="001F7F9B" w:rsidRPr="00476D02" w:rsidRDefault="001F7F9B" w:rsidP="00E72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D02">
        <w:rPr>
          <w:rFonts w:ascii="Times New Roman" w:hAnsi="Times New Roman" w:cs="Times New Roman"/>
          <w:sz w:val="28"/>
          <w:szCs w:val="28"/>
        </w:rPr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</w:t>
      </w:r>
    </w:p>
    <w:p w:rsidR="001F7F9B" w:rsidRPr="00476D02" w:rsidRDefault="001F7F9B" w:rsidP="00E72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D02">
        <w:rPr>
          <w:rFonts w:ascii="Times New Roman" w:hAnsi="Times New Roman" w:cs="Times New Roman"/>
          <w:sz w:val="28"/>
          <w:szCs w:val="28"/>
        </w:rPr>
        <w:t xml:space="preserve">Особенностью данной программы является: в 10 классе раздел политическая карта мира вынесена в 11 класс, так как этой темой логичней начинать заключающий курс «Современный мир» и 2 практические работы по этой теме.  </w:t>
      </w:r>
    </w:p>
    <w:p w:rsidR="001F7F9B" w:rsidRPr="00476D02" w:rsidRDefault="001F7F9B" w:rsidP="00E72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F9B" w:rsidRPr="00476D02" w:rsidRDefault="001F7F9B" w:rsidP="00E72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F9B" w:rsidRPr="00476D02" w:rsidRDefault="001F7F9B" w:rsidP="00E72DA7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D86459" w:rsidRDefault="00D86459" w:rsidP="00E72DA7">
      <w:pPr>
        <w:spacing w:after="0" w:line="360" w:lineRule="auto"/>
        <w:ind w:firstLine="709"/>
        <w:jc w:val="both"/>
      </w:pPr>
    </w:p>
    <w:sectPr w:rsidR="00D86459" w:rsidSect="00970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E4CA9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F7F9B"/>
    <w:rsid w:val="001F7F9B"/>
    <w:rsid w:val="00906A51"/>
    <w:rsid w:val="0097024C"/>
    <w:rsid w:val="00BB5BBA"/>
    <w:rsid w:val="00D86459"/>
    <w:rsid w:val="00E72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7F9B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F7F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2763</Characters>
  <Application>Microsoft Office Word</Application>
  <DocSecurity>0</DocSecurity>
  <Lines>23</Lines>
  <Paragraphs>6</Paragraphs>
  <ScaleCrop>false</ScaleCrop>
  <Company>Microsoft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Анна Николаевна</cp:lastModifiedBy>
  <cp:revision>4</cp:revision>
  <dcterms:created xsi:type="dcterms:W3CDTF">2016-09-08T17:03:00Z</dcterms:created>
  <dcterms:modified xsi:type="dcterms:W3CDTF">2018-10-14T18:55:00Z</dcterms:modified>
</cp:coreProperties>
</file>