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E8" w:rsidRPr="002952E8" w:rsidRDefault="002952E8" w:rsidP="002952E8">
      <w:pPr>
        <w:keepNext/>
        <w:tabs>
          <w:tab w:val="left" w:pos="3800"/>
          <w:tab w:val="left" w:pos="849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52E8" w:rsidRDefault="002952E8" w:rsidP="002952E8">
      <w:pPr>
        <w:tabs>
          <w:tab w:val="left" w:pos="4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 xml:space="preserve">   Рабочая программа составлена на основе Примерной программы основного общего образования по химии, а также программы курса химии для учащихся 10 - 11 классов общеобразовательных учреждений </w:t>
      </w:r>
      <w:proofErr w:type="gramStart"/>
      <w:r w:rsidRPr="002952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52E8">
        <w:rPr>
          <w:rFonts w:ascii="Times New Roman" w:hAnsi="Times New Roman" w:cs="Times New Roman"/>
          <w:sz w:val="28"/>
          <w:szCs w:val="28"/>
        </w:rPr>
        <w:t>автор О.С. Габриелян), и рассчитана на 34 учебных часа. В ней предусмотрено проведение 3 контрольных  и 2 практических работ.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E8" w:rsidRPr="002952E8" w:rsidRDefault="002952E8" w:rsidP="002952E8">
      <w:pPr>
        <w:tabs>
          <w:tab w:val="left" w:pos="4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 xml:space="preserve">   Программа: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2E8">
        <w:rPr>
          <w:rFonts w:ascii="Times New Roman" w:hAnsi="Times New Roman" w:cs="Times New Roman"/>
          <w:sz w:val="28"/>
          <w:szCs w:val="28"/>
        </w:rPr>
        <w:t>позволяет сохранить достаточно целостный и системный курс химии, который формировался на протяжении десятков лет в советской и российской школе;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2E8">
        <w:rPr>
          <w:rFonts w:ascii="Times New Roman" w:hAnsi="Times New Roman" w:cs="Times New Roman"/>
          <w:sz w:val="28"/>
          <w:szCs w:val="28"/>
        </w:rPr>
        <w:t xml:space="preserve">представляет курс, освобождённый от излишне </w:t>
      </w:r>
      <w:proofErr w:type="spellStart"/>
      <w:r w:rsidRPr="002952E8">
        <w:rPr>
          <w:rFonts w:ascii="Times New Roman" w:hAnsi="Times New Roman" w:cs="Times New Roman"/>
          <w:sz w:val="28"/>
          <w:szCs w:val="28"/>
        </w:rPr>
        <w:t>теоретизированного</w:t>
      </w:r>
      <w:proofErr w:type="spellEnd"/>
      <w:r w:rsidRPr="002952E8">
        <w:rPr>
          <w:rFonts w:ascii="Times New Roman" w:hAnsi="Times New Roman" w:cs="Times New Roman"/>
          <w:sz w:val="28"/>
          <w:szCs w:val="28"/>
        </w:rPr>
        <w:t xml:space="preserve"> и сложного материала, для отработки которого требуется немало времени;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952E8">
        <w:rPr>
          <w:rFonts w:ascii="Times New Roman" w:hAnsi="Times New Roman" w:cs="Times New Roman"/>
          <w:sz w:val="28"/>
          <w:szCs w:val="28"/>
        </w:rPr>
        <w:t>включает</w:t>
      </w:r>
      <w:proofErr w:type="spellEnd"/>
      <w:r w:rsidRPr="002952E8">
        <w:rPr>
          <w:rFonts w:ascii="Times New Roman" w:hAnsi="Times New Roman" w:cs="Times New Roman"/>
          <w:sz w:val="28"/>
          <w:szCs w:val="28"/>
        </w:rPr>
        <w:t xml:space="preserve">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химией;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2E8">
        <w:rPr>
          <w:rFonts w:ascii="Times New Roman" w:hAnsi="Times New Roman" w:cs="Times New Roman"/>
          <w:sz w:val="28"/>
          <w:szCs w:val="28"/>
        </w:rPr>
        <w:t>полностью соответствует стандарту химического образования средней школы базового уровня.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r w:rsidRPr="002952E8">
        <w:rPr>
          <w:rFonts w:ascii="Times New Roman" w:hAnsi="Times New Roman" w:cs="Times New Roman"/>
          <w:b/>
          <w:i/>
          <w:sz w:val="28"/>
          <w:szCs w:val="28"/>
        </w:rPr>
        <w:t>учебника</w:t>
      </w:r>
      <w:r w:rsidRPr="002952E8">
        <w:rPr>
          <w:rFonts w:ascii="Times New Roman" w:hAnsi="Times New Roman" w:cs="Times New Roman"/>
          <w:sz w:val="28"/>
          <w:szCs w:val="28"/>
        </w:rPr>
        <w:t>: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>Габриелян О.С. Химия 11 класс. Базовый уровень: учеб</w:t>
      </w:r>
      <w:proofErr w:type="gramStart"/>
      <w:r w:rsidRPr="002952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E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52E8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952E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952E8">
        <w:rPr>
          <w:rFonts w:ascii="Times New Roman" w:hAnsi="Times New Roman" w:cs="Times New Roman"/>
          <w:sz w:val="28"/>
          <w:szCs w:val="28"/>
        </w:rPr>
        <w:t>. учреждений/ О.С. Габриелян. – 2 – е изд., стереотип. – М.: Дрофа, 20</w:t>
      </w:r>
      <w:r w:rsidR="00B932E6">
        <w:rPr>
          <w:rFonts w:ascii="Times New Roman" w:hAnsi="Times New Roman" w:cs="Times New Roman"/>
          <w:sz w:val="28"/>
          <w:szCs w:val="28"/>
        </w:rPr>
        <w:t>1</w:t>
      </w:r>
      <w:r w:rsidRPr="002952E8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ЗНАНИЙ, УМЕНИЙ, НАВЫКОВ (</w:t>
      </w:r>
      <w:r w:rsidRPr="002952E8">
        <w:rPr>
          <w:rFonts w:ascii="Times New Roman" w:hAnsi="Times New Roman" w:cs="Times New Roman"/>
          <w:sz w:val="28"/>
          <w:szCs w:val="28"/>
        </w:rPr>
        <w:t xml:space="preserve">текущий, рубежный, итоговый) осуществляется </w:t>
      </w:r>
      <w:proofErr w:type="gramStart"/>
      <w:r w:rsidRPr="002952E8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2952E8">
        <w:rPr>
          <w:rFonts w:ascii="Times New Roman" w:hAnsi="Times New Roman" w:cs="Times New Roman"/>
          <w:sz w:val="28"/>
          <w:szCs w:val="28"/>
        </w:rPr>
        <w:t xml:space="preserve"> образом</w:t>
      </w:r>
    </w:p>
    <w:p w:rsidR="002952E8" w:rsidRPr="002952E8" w:rsidRDefault="002952E8" w:rsidP="002952E8">
      <w:pPr>
        <w:keepNext/>
        <w:tabs>
          <w:tab w:val="left" w:pos="3800"/>
          <w:tab w:val="left" w:pos="84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E8">
        <w:rPr>
          <w:rFonts w:ascii="Times New Roman" w:hAnsi="Times New Roman" w:cs="Times New Roman"/>
          <w:b/>
          <w:sz w:val="28"/>
          <w:szCs w:val="28"/>
        </w:rPr>
        <w:t xml:space="preserve">2. Формы контроля 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>1.  Стартовая контрольная работа;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52E8">
        <w:rPr>
          <w:rFonts w:ascii="Times New Roman" w:hAnsi="Times New Roman" w:cs="Times New Roman"/>
          <w:sz w:val="28"/>
          <w:szCs w:val="28"/>
        </w:rPr>
        <w:t>Текущий контроль (контрольные работы) по темам «Строение вещества», «Химические реакции» и «Вещества и их свойства»;</w:t>
      </w:r>
    </w:p>
    <w:p w:rsidR="002952E8" w:rsidRPr="002952E8" w:rsidRDefault="002952E8" w:rsidP="002952E8">
      <w:pPr>
        <w:tabs>
          <w:tab w:val="left" w:pos="4040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lastRenderedPageBreak/>
        <w:t>Кроме вышеперечисленных основных форм контроля проводятся текущие самостоятельные работы в рамках каждой темы в виде фрагмента урока.</w:t>
      </w:r>
    </w:p>
    <w:p w:rsidR="002952E8" w:rsidRPr="002952E8" w:rsidRDefault="002952E8" w:rsidP="002952E8">
      <w:pPr>
        <w:keepNext/>
        <w:tabs>
          <w:tab w:val="left" w:pos="3800"/>
          <w:tab w:val="left" w:pos="84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E8">
        <w:rPr>
          <w:rFonts w:ascii="Times New Roman" w:hAnsi="Times New Roman" w:cs="Times New Roman"/>
          <w:b/>
          <w:sz w:val="28"/>
          <w:szCs w:val="28"/>
        </w:rPr>
        <w:t xml:space="preserve">3. Требования к уровню подготовки </w:t>
      </w:r>
    </w:p>
    <w:p w:rsidR="002952E8" w:rsidRPr="002952E8" w:rsidRDefault="002952E8" w:rsidP="00295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2E8">
        <w:rPr>
          <w:rFonts w:ascii="Times New Roman" w:hAnsi="Times New Roman" w:cs="Times New Roman"/>
          <w:sz w:val="28"/>
          <w:szCs w:val="28"/>
          <w:u w:val="single"/>
        </w:rPr>
        <w:t>Ученик должен знать:</w:t>
      </w:r>
    </w:p>
    <w:p w:rsidR="002952E8" w:rsidRPr="002952E8" w:rsidRDefault="002952E8" w:rsidP="002952E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952E8">
        <w:rPr>
          <w:rFonts w:ascii="Times New Roman" w:hAnsi="Times New Roman" w:cs="Times New Roman"/>
          <w:b/>
          <w:i/>
          <w:sz w:val="28"/>
          <w:szCs w:val="28"/>
        </w:rPr>
        <w:t xml:space="preserve">важнейшие химические понятия: </w:t>
      </w:r>
      <w:r w:rsidRPr="002952E8">
        <w:rPr>
          <w:rFonts w:ascii="Times New Roman" w:hAnsi="Times New Roman" w:cs="Times New Roman"/>
          <w:sz w:val="28"/>
          <w:szCs w:val="28"/>
        </w:rPr>
        <w:t xml:space="preserve">вещество,  химический элемент, атом, молекула, атомная и молекулярная масса, ион, аллотропия, изотопы, химическая связь,  </w:t>
      </w:r>
      <w:proofErr w:type="spellStart"/>
      <w:r w:rsidRPr="002952E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2952E8">
        <w:rPr>
          <w:rFonts w:ascii="Times New Roman" w:hAnsi="Times New Roman" w:cs="Times New Roman"/>
          <w:sz w:val="28"/>
          <w:szCs w:val="28"/>
        </w:rPr>
        <w:t xml:space="preserve">,  валентность, валентность, степень окисления, моль, молярная масса, молярный объём,  вещества молекулярного и немолекулярного строения, растворы,  электролит и </w:t>
      </w:r>
      <w:proofErr w:type="spellStart"/>
      <w:r w:rsidRPr="002952E8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2952E8">
        <w:rPr>
          <w:rFonts w:ascii="Times New Roman" w:hAnsi="Times New Roman" w:cs="Times New Roman"/>
          <w:sz w:val="28"/>
          <w:szCs w:val="28"/>
        </w:rPr>
        <w:t xml:space="preserve">, электролитическая диссоциация, окислитель и восстановитель, окисление восстановление, тепловой эффект реакции, скорость химической реакции, катализ, химическое равновесие; </w:t>
      </w:r>
      <w:proofErr w:type="gramEnd"/>
    </w:p>
    <w:p w:rsidR="002952E8" w:rsidRPr="002952E8" w:rsidRDefault="002952E8" w:rsidP="002952E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2E8">
        <w:rPr>
          <w:rFonts w:ascii="Times New Roman" w:hAnsi="Times New Roman" w:cs="Times New Roman"/>
          <w:b/>
          <w:i/>
          <w:sz w:val="28"/>
          <w:szCs w:val="28"/>
        </w:rPr>
        <w:t xml:space="preserve"> основные законы химии: </w:t>
      </w:r>
      <w:r w:rsidRPr="002952E8">
        <w:rPr>
          <w:rFonts w:ascii="Times New Roman" w:hAnsi="Times New Roman" w:cs="Times New Roman"/>
          <w:sz w:val="28"/>
          <w:szCs w:val="28"/>
        </w:rPr>
        <w:t>сохранения  массы веществ, постоянства состава, периодический закон;</w:t>
      </w:r>
    </w:p>
    <w:p w:rsidR="002952E8" w:rsidRPr="002952E8" w:rsidRDefault="002952E8" w:rsidP="002952E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2E8">
        <w:rPr>
          <w:rFonts w:ascii="Times New Roman" w:hAnsi="Times New Roman" w:cs="Times New Roman"/>
          <w:b/>
          <w:i/>
          <w:sz w:val="28"/>
          <w:szCs w:val="28"/>
        </w:rPr>
        <w:t>основные теории химии:</w:t>
      </w:r>
      <w:r w:rsidRPr="002952E8">
        <w:rPr>
          <w:rFonts w:ascii="Times New Roman" w:hAnsi="Times New Roman" w:cs="Times New Roman"/>
          <w:sz w:val="28"/>
          <w:szCs w:val="28"/>
        </w:rPr>
        <w:t xml:space="preserve"> химической связи электролитической диссоциации;</w:t>
      </w:r>
    </w:p>
    <w:p w:rsidR="002952E8" w:rsidRPr="002952E8" w:rsidRDefault="002952E8" w:rsidP="002952E8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952E8">
        <w:rPr>
          <w:rFonts w:ascii="Times New Roman" w:hAnsi="Times New Roman" w:cs="Times New Roman"/>
          <w:b/>
          <w:i/>
          <w:sz w:val="28"/>
          <w:szCs w:val="28"/>
        </w:rPr>
        <w:t>важнейшие вещества и материалы:</w:t>
      </w:r>
      <w:r w:rsidRPr="002952E8">
        <w:rPr>
          <w:rFonts w:ascii="Times New Roman" w:hAnsi="Times New Roman" w:cs="Times New Roman"/>
          <w:sz w:val="28"/>
          <w:szCs w:val="28"/>
        </w:rPr>
        <w:t xml:space="preserve"> основные металлы и сплавы, серная, соляная, азотная, кислоты, щёлочи, аммиак, минеральные удобрения;</w:t>
      </w:r>
      <w:proofErr w:type="gramEnd"/>
    </w:p>
    <w:p w:rsidR="002952E8" w:rsidRPr="002952E8" w:rsidRDefault="002952E8" w:rsidP="00295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2E8">
        <w:rPr>
          <w:rFonts w:ascii="Times New Roman" w:hAnsi="Times New Roman" w:cs="Times New Roman"/>
          <w:sz w:val="28"/>
          <w:szCs w:val="28"/>
          <w:u w:val="single"/>
        </w:rPr>
        <w:t>Ученик должен уметь:</w:t>
      </w:r>
    </w:p>
    <w:p w:rsidR="002952E8" w:rsidRPr="002952E8" w:rsidRDefault="002952E8" w:rsidP="002952E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b/>
          <w:sz w:val="28"/>
          <w:szCs w:val="28"/>
        </w:rPr>
        <w:t>называть</w:t>
      </w:r>
      <w:r w:rsidRPr="002952E8">
        <w:rPr>
          <w:rFonts w:ascii="Times New Roman" w:hAnsi="Times New Roman" w:cs="Times New Roman"/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2952E8" w:rsidRPr="002952E8" w:rsidRDefault="002952E8" w:rsidP="002952E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b/>
          <w:sz w:val="28"/>
          <w:szCs w:val="28"/>
        </w:rPr>
        <w:t xml:space="preserve">определять: </w:t>
      </w:r>
      <w:r w:rsidRPr="002952E8">
        <w:rPr>
          <w:rFonts w:ascii="Times New Roman" w:hAnsi="Times New Roman" w:cs="Times New Roman"/>
          <w:sz w:val="28"/>
          <w:szCs w:val="28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окислитель и восстановитель;</w:t>
      </w:r>
    </w:p>
    <w:p w:rsidR="002952E8" w:rsidRPr="002952E8" w:rsidRDefault="002952E8" w:rsidP="002952E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b/>
          <w:sz w:val="28"/>
          <w:szCs w:val="28"/>
        </w:rPr>
        <w:lastRenderedPageBreak/>
        <w:t>характеризовать:</w:t>
      </w:r>
      <w:r w:rsidRPr="002952E8">
        <w:rPr>
          <w:rFonts w:ascii="Times New Roman" w:hAnsi="Times New Roman" w:cs="Times New Roman"/>
          <w:sz w:val="28"/>
          <w:szCs w:val="28"/>
        </w:rPr>
        <w:t xml:space="preserve"> элементы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2952E8" w:rsidRPr="002952E8" w:rsidRDefault="002952E8" w:rsidP="002952E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b/>
          <w:sz w:val="28"/>
          <w:szCs w:val="28"/>
        </w:rPr>
        <w:t>объяснять:</w:t>
      </w:r>
      <w:r w:rsidRPr="002952E8">
        <w:rPr>
          <w:rFonts w:ascii="Times New Roman" w:hAnsi="Times New Roman" w:cs="Times New Roman"/>
          <w:sz w:val="28"/>
          <w:szCs w:val="28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зависимость  скорости химической реакции и положения химического равновесия от различных факторов;</w:t>
      </w:r>
    </w:p>
    <w:p w:rsidR="002952E8" w:rsidRPr="002952E8" w:rsidRDefault="002952E8" w:rsidP="002952E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b/>
          <w:sz w:val="28"/>
          <w:szCs w:val="28"/>
        </w:rPr>
        <w:t xml:space="preserve">выполнять химический эксперимент </w:t>
      </w:r>
      <w:r w:rsidRPr="002952E8">
        <w:rPr>
          <w:rFonts w:ascii="Times New Roman" w:hAnsi="Times New Roman" w:cs="Times New Roman"/>
          <w:sz w:val="28"/>
          <w:szCs w:val="28"/>
        </w:rPr>
        <w:t>по распознаванию важнейших неорганических веществ;</w:t>
      </w:r>
    </w:p>
    <w:p w:rsidR="002952E8" w:rsidRPr="002952E8" w:rsidRDefault="002952E8" w:rsidP="002952E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b/>
          <w:sz w:val="28"/>
          <w:szCs w:val="28"/>
        </w:rPr>
        <w:t>проводить</w:t>
      </w:r>
      <w:r w:rsidRPr="002952E8">
        <w:rPr>
          <w:rFonts w:ascii="Times New Roman" w:hAnsi="Times New Roman" w:cs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источников;</w:t>
      </w:r>
    </w:p>
    <w:p w:rsidR="002952E8" w:rsidRPr="002952E8" w:rsidRDefault="002952E8" w:rsidP="00295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E8" w:rsidRPr="002952E8" w:rsidRDefault="002952E8" w:rsidP="00295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r w:rsidRPr="00295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52E8">
        <w:rPr>
          <w:rFonts w:ascii="Times New Roman" w:hAnsi="Times New Roman" w:cs="Times New Roman"/>
          <w:sz w:val="28"/>
          <w:szCs w:val="28"/>
        </w:rPr>
        <w:t>:</w:t>
      </w:r>
    </w:p>
    <w:p w:rsidR="002952E8" w:rsidRPr="002952E8" w:rsidRDefault="002952E8" w:rsidP="002952E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>объяснения  химических явлений, происходящих в природе, быту, на производстве;</w:t>
      </w:r>
    </w:p>
    <w:p w:rsidR="002952E8" w:rsidRPr="002952E8" w:rsidRDefault="002952E8" w:rsidP="002952E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 xml:space="preserve">экологически грамотного поведения  </w:t>
      </w:r>
      <w:proofErr w:type="gramStart"/>
      <w:r w:rsidRPr="002952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52E8">
        <w:rPr>
          <w:rFonts w:ascii="Times New Roman" w:hAnsi="Times New Roman" w:cs="Times New Roman"/>
          <w:sz w:val="28"/>
          <w:szCs w:val="28"/>
        </w:rPr>
        <w:t xml:space="preserve"> о.с.; </w:t>
      </w:r>
    </w:p>
    <w:p w:rsidR="002952E8" w:rsidRPr="002952E8" w:rsidRDefault="002952E8" w:rsidP="002952E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 xml:space="preserve">оценки влияния химического загрязнения </w:t>
      </w:r>
      <w:proofErr w:type="gramStart"/>
      <w:r w:rsidRPr="00295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2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952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52E8">
        <w:rPr>
          <w:rFonts w:ascii="Times New Roman" w:hAnsi="Times New Roman" w:cs="Times New Roman"/>
          <w:sz w:val="28"/>
          <w:szCs w:val="28"/>
        </w:rPr>
        <w:t>. на организм человека и другие живые организмы;</w:t>
      </w:r>
    </w:p>
    <w:p w:rsidR="002952E8" w:rsidRPr="002952E8" w:rsidRDefault="002952E8" w:rsidP="002952E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2952E8" w:rsidRPr="002952E8" w:rsidRDefault="002952E8" w:rsidP="002952E8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E8">
        <w:rPr>
          <w:rFonts w:ascii="Times New Roman" w:hAnsi="Times New Roman" w:cs="Times New Roman"/>
          <w:sz w:val="28"/>
          <w:szCs w:val="28"/>
        </w:rPr>
        <w:t>приготовление растворов заданной концентрации в быту  и на производстве.</w:t>
      </w:r>
    </w:p>
    <w:p w:rsidR="002952E8" w:rsidRPr="002952E8" w:rsidRDefault="002952E8" w:rsidP="00295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E8" w:rsidRPr="002952E8" w:rsidRDefault="002952E8" w:rsidP="002952E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F6D9F" w:rsidRPr="002952E8" w:rsidRDefault="00EF6D9F" w:rsidP="002952E8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F6D9F" w:rsidRPr="002952E8" w:rsidSect="00DD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38A"/>
    <w:multiLevelType w:val="hybridMultilevel"/>
    <w:tmpl w:val="2520A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764F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1212C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3132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1D45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52E8"/>
    <w:rsid w:val="002952E8"/>
    <w:rsid w:val="00B932E6"/>
    <w:rsid w:val="00C93CC0"/>
    <w:rsid w:val="00E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 Николаевна</cp:lastModifiedBy>
  <cp:revision>3</cp:revision>
  <dcterms:created xsi:type="dcterms:W3CDTF">2016-09-08T17:11:00Z</dcterms:created>
  <dcterms:modified xsi:type="dcterms:W3CDTF">2018-10-14T19:00:00Z</dcterms:modified>
</cp:coreProperties>
</file>