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1" w:rsidRPr="00DB3301" w:rsidRDefault="00DB3301" w:rsidP="00D2480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3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B3301" w:rsidRPr="00DB3301" w:rsidRDefault="00DB3301" w:rsidP="00D24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301" w:rsidRPr="00DB3301" w:rsidRDefault="00DB3301" w:rsidP="00D248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tab/>
        <w:t>Рабочая программа составлена на основе Федерального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программы развития и формирования универсальных учебных действий.</w:t>
      </w:r>
    </w:p>
    <w:p w:rsidR="00DB3301" w:rsidRPr="00DB3301" w:rsidRDefault="00DB3301" w:rsidP="00D24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B3301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ФГОС, на основе Фундаментального ядра содержания общего образования и требований к его результатам традиционный курс 7 класса теперь входит в первый блок базового содержания дисциплины «География» основной школы. Блок носит название «География Земли», который изучается в течение трёх лет, в 5 и 6 классах — 68 ч (1 ч в неделю в каждом классе) и в 7 классе — 68 ч (2 ч в неделю). В блок «География Земли» входит четыре раздела: «Источники географической информации», «Природа Земли и человек», «Население Земли» и «Материки, океаны и страны».</w:t>
      </w:r>
    </w:p>
    <w:p w:rsidR="00DB3301" w:rsidRPr="00DB3301" w:rsidRDefault="00DB3301" w:rsidP="00D24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0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B33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Главная цель курса</w:t>
      </w:r>
      <w:r w:rsidRPr="00DB3301">
        <w:rPr>
          <w:rFonts w:ascii="Times New Roman" w:hAnsi="Times New Roman" w:cs="Times New Roman"/>
          <w:color w:val="000000"/>
          <w:sz w:val="28"/>
          <w:szCs w:val="28"/>
        </w:rPr>
        <w:t xml:space="preserve"> — продолжить формирование системных географических знаний и умений как компонента научной </w:t>
      </w:r>
      <w:r w:rsidRPr="00DB3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3301">
        <w:rPr>
          <w:rFonts w:ascii="Times New Roman" w:hAnsi="Times New Roman" w:cs="Times New Roman"/>
          <w:color w:val="000000"/>
          <w:sz w:val="28"/>
          <w:szCs w:val="28"/>
        </w:rPr>
        <w:t>картины мира. Развивать у школьников целостное представление о Земле как планете людей, а также региональные знания о целостности и дифференциации природы материков их крупных регионов и отдельных стран, о людях, их населяющих, особенностях жизни и хозяйственной деятельности в различных природных условиях, т. е. формировать минимум базовых географических знаний, образующих географическую картину мира. Эти знания необходимы каждому человеку нашей эпохи. При изучении курса формируются и навыки использования географических знаний в практической деятельности и повседневной жизни. Основные задачи курса:</w:t>
      </w:r>
    </w:p>
    <w:p w:rsidR="00DB3301" w:rsidRPr="00DB3301" w:rsidRDefault="00DB3301" w:rsidP="00D2480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t>расширить и конкретизировать представления о пространственной неоднородности поверхности Земли на разных уровнях её дифференциации (</w:t>
      </w:r>
      <w:proofErr w:type="gramStart"/>
      <w:r w:rsidRPr="00DB330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B3301">
        <w:rPr>
          <w:rFonts w:ascii="Times New Roman" w:hAnsi="Times New Roman" w:cs="Times New Roman"/>
          <w:color w:val="000000"/>
          <w:sz w:val="28"/>
          <w:szCs w:val="28"/>
        </w:rPr>
        <w:t xml:space="preserve"> локального до глобального);</w:t>
      </w:r>
    </w:p>
    <w:p w:rsidR="00DB3301" w:rsidRPr="00DB3301" w:rsidRDefault="00DB3301" w:rsidP="00D2480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 в хозяйственной деятельности;</w:t>
      </w:r>
    </w:p>
    <w:p w:rsidR="00DB3301" w:rsidRPr="00DB3301" w:rsidRDefault="00DB3301" w:rsidP="00D2480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t>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</w:t>
      </w:r>
    </w:p>
    <w:p w:rsidR="00DB3301" w:rsidRPr="00DB3301" w:rsidRDefault="00DB3301" w:rsidP="00D2480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DB3301" w:rsidRPr="00DB3301" w:rsidRDefault="00DB3301" w:rsidP="00D2480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301">
        <w:rPr>
          <w:rFonts w:ascii="Times New Roman" w:hAnsi="Times New Roman"/>
          <w:color w:val="000000"/>
          <w:sz w:val="28"/>
          <w:szCs w:val="28"/>
        </w:rPr>
        <w:t>развивать практические географические умения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DB3301" w:rsidRPr="00DB3301" w:rsidRDefault="00DB3301" w:rsidP="00D2480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301">
        <w:rPr>
          <w:rFonts w:ascii="Times New Roman" w:hAnsi="Times New Roman"/>
          <w:color w:val="000000"/>
          <w:sz w:val="28"/>
          <w:szCs w:val="28"/>
        </w:rPr>
        <w:t>формировать знания о главных особенностях взаимодействия природы и общества на современном этапе его развития, о значении окружающей среды и рационального природопользования, реализации стратегии устойчивого развития;</w:t>
      </w:r>
    </w:p>
    <w:p w:rsidR="00DB3301" w:rsidRPr="00DB3301" w:rsidRDefault="00DB3301" w:rsidP="00D2480F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301">
        <w:rPr>
          <w:rFonts w:ascii="Times New Roman" w:hAnsi="Times New Roman"/>
          <w:color w:val="000000"/>
          <w:sz w:val="28"/>
          <w:szCs w:val="28"/>
        </w:rPr>
        <w:t>раскрыть закономерности размещения населения и его хозяйственной деятельности в соответствии с природными, социально-экономическими и экологическими факторами, зависимость проблем адаптации и здоровья человека от географических условий проживания;</w:t>
      </w:r>
    </w:p>
    <w:p w:rsidR="00DB3301" w:rsidRPr="00DB3301" w:rsidRDefault="00DB3301" w:rsidP="00D2480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spellStart"/>
      <w:r w:rsidRPr="00DB3301">
        <w:rPr>
          <w:rFonts w:ascii="Times New Roman" w:hAnsi="Times New Roman" w:cs="Times New Roman"/>
          <w:color w:val="000000"/>
          <w:sz w:val="28"/>
          <w:szCs w:val="28"/>
        </w:rPr>
        <w:t>гуманизацию</w:t>
      </w:r>
      <w:proofErr w:type="spellEnd"/>
      <w:r w:rsidRPr="00DB3301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культурологическую направленность содержания курса посредством знакомства с историко-культурными регионами мира;</w:t>
      </w:r>
    </w:p>
    <w:p w:rsidR="00DB3301" w:rsidRPr="00DB3301" w:rsidRDefault="00DB3301" w:rsidP="00D2480F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301">
        <w:rPr>
          <w:rFonts w:ascii="Times New Roman" w:hAnsi="Times New Roman"/>
          <w:color w:val="000000"/>
          <w:sz w:val="28"/>
          <w:szCs w:val="28"/>
        </w:rPr>
        <w:t>обучать составлением комплексных характеристик регионов и стран, в центре которых —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DB3301" w:rsidRPr="00DB3301" w:rsidRDefault="00DB3301" w:rsidP="00D2480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способствовать воспитанию учащихся в духе уважения к другим народам, чтобы «научиться жить вместе, развивая знания о других, их истории, традициях и образе мышления» (Ж. </w:t>
      </w:r>
      <w:proofErr w:type="spellStart"/>
      <w:r w:rsidRPr="00DB3301">
        <w:rPr>
          <w:rFonts w:ascii="Times New Roman" w:hAnsi="Times New Roman" w:cs="Times New Roman"/>
          <w:color w:val="000000"/>
          <w:sz w:val="28"/>
          <w:szCs w:val="28"/>
        </w:rPr>
        <w:t>Делор</w:t>
      </w:r>
      <w:proofErr w:type="spellEnd"/>
      <w:r w:rsidRPr="00DB3301">
        <w:rPr>
          <w:rFonts w:ascii="Times New Roman" w:hAnsi="Times New Roman" w:cs="Times New Roman"/>
          <w:color w:val="000000"/>
          <w:sz w:val="28"/>
          <w:szCs w:val="28"/>
        </w:rPr>
        <w:t>), понимать людей другой культуры;</w:t>
      </w:r>
    </w:p>
    <w:p w:rsidR="00DB3301" w:rsidRPr="00DB3301" w:rsidRDefault="00DB3301" w:rsidP="00D2480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t>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географической среде.</w:t>
      </w:r>
    </w:p>
    <w:p w:rsidR="00DB3301" w:rsidRPr="00DB3301" w:rsidRDefault="00DB3301" w:rsidP="00D24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tab/>
        <w:t>Отбор изучаемых в курсе стран проведён исходя из величины их территории и населения, роли в развитии мировой цивилизации, с учётом степени отражения в их природе особенностей крупных регионов материков. Приняты во внимание политические события в мире, этнический состав населения, образ жизни народов равнинных и горных стран, их хозяйственная деятельность и региональные особенности взаимодействия человека и природы.</w:t>
      </w:r>
    </w:p>
    <w:p w:rsidR="00DB3301" w:rsidRPr="00DB3301" w:rsidRDefault="00DB3301" w:rsidP="00D24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01">
        <w:rPr>
          <w:rFonts w:ascii="Times New Roman" w:hAnsi="Times New Roman" w:cs="Times New Roman"/>
          <w:color w:val="000000"/>
          <w:sz w:val="28"/>
          <w:szCs w:val="28"/>
        </w:rPr>
        <w:tab/>
        <w:t>В структурном отношении курс состоит из введения пяти разделов: «Современный облик планеты Земля», «Население Земли», «Главные особенности природы Земли», «Конспекты и страны», «Природа Земли и человек».</w:t>
      </w:r>
    </w:p>
    <w:p w:rsidR="00DB3301" w:rsidRPr="00DB3301" w:rsidRDefault="00DB3301" w:rsidP="00D24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34C" w:rsidRPr="00DB3301" w:rsidRDefault="0052334C" w:rsidP="00D2480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52334C" w:rsidRPr="00DB3301" w:rsidSect="0039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7ECE00C1"/>
    <w:multiLevelType w:val="multilevel"/>
    <w:tmpl w:val="FB8002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3301"/>
    <w:rsid w:val="00393B93"/>
    <w:rsid w:val="0052334C"/>
    <w:rsid w:val="00D2480F"/>
    <w:rsid w:val="00DB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2016-09-08T16:57:00Z</dcterms:created>
  <dcterms:modified xsi:type="dcterms:W3CDTF">2016-09-08T17:14:00Z</dcterms:modified>
</cp:coreProperties>
</file>