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74" w:rsidRPr="00757BA8" w:rsidRDefault="006F3074" w:rsidP="006F3074">
      <w:pPr>
        <w:spacing w:after="120"/>
        <w:ind w:firstLine="60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Образовательная программа – документ, определяющий специфику организации воспитательно-образовательног</w:t>
      </w:r>
      <w:r>
        <w:rPr>
          <w:rFonts w:ascii="Times New Roman" w:hAnsi="Times New Roman"/>
          <w:sz w:val="24"/>
          <w:szCs w:val="24"/>
        </w:rPr>
        <w:t>о процесса в ГДО</w:t>
      </w:r>
      <w:r w:rsidRPr="00757BA8">
        <w:rPr>
          <w:rFonts w:ascii="Times New Roman" w:hAnsi="Times New Roman"/>
          <w:sz w:val="24"/>
          <w:szCs w:val="24"/>
        </w:rPr>
        <w:t>, содержание образования, формы организации деятельности детей с учетом требований дошкольного уровня образования. ООП обеспечивает разностороннее развитие детей в возрасте  от 2 до 8 лет с учетом их возрастных и индивидуальных особенностей.</w:t>
      </w:r>
    </w:p>
    <w:p w:rsidR="006F3074" w:rsidRPr="00757BA8" w:rsidRDefault="006F3074" w:rsidP="006F3074">
      <w:pPr>
        <w:ind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7BA8"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sz w:val="24"/>
          <w:szCs w:val="24"/>
        </w:rPr>
        <w:t>образовательная  программа ГДО МКОУ «Плотниковская СШ»</w:t>
      </w:r>
      <w:r w:rsidRPr="00757BA8">
        <w:rPr>
          <w:rFonts w:ascii="Times New Roman" w:hAnsi="Times New Roman"/>
          <w:sz w:val="24"/>
          <w:szCs w:val="24"/>
        </w:rPr>
        <w:t xml:space="preserve">  разработана на основе примерной  основной общеобразовательной </w:t>
      </w:r>
      <w:r w:rsidRPr="00757BA8">
        <w:rPr>
          <w:rFonts w:ascii="Times New Roman" w:hAnsi="Times New Roman"/>
          <w:b/>
          <w:sz w:val="24"/>
          <w:szCs w:val="24"/>
        </w:rPr>
        <w:t>программы  дошкольного образования        «От рождения до школы»</w:t>
      </w:r>
      <w:r w:rsidRPr="00757BA8">
        <w:rPr>
          <w:rFonts w:ascii="Times New Roman" w:hAnsi="Times New Roman"/>
          <w:sz w:val="24"/>
          <w:szCs w:val="24"/>
        </w:rPr>
        <w:t xml:space="preserve"> под редакцией Н.Е. Вераксы, Т.С. Комаровой,  М. А. Васильевой. </w:t>
      </w:r>
      <w:r w:rsidRPr="00757BA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Toc426729065"/>
    </w:p>
    <w:bookmarkEnd w:id="0"/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b/>
          <w:sz w:val="24"/>
          <w:szCs w:val="24"/>
          <w:u w:val="single"/>
        </w:rPr>
        <w:t>Цели программы</w:t>
      </w:r>
      <w:r w:rsidRPr="00757BA8">
        <w:rPr>
          <w:rFonts w:ascii="Times New Roman" w:hAnsi="Times New Roman"/>
          <w:sz w:val="24"/>
          <w:szCs w:val="24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6F3074" w:rsidRPr="00757BA8" w:rsidRDefault="006F3074" w:rsidP="006F3074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757BA8">
        <w:rPr>
          <w:rFonts w:ascii="Times New Roman" w:hAnsi="Times New Roman"/>
          <w:b/>
          <w:color w:val="000000"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757BA8">
        <w:rPr>
          <w:rFonts w:ascii="Times New Roman" w:hAnsi="Times New Roman"/>
          <w:b/>
          <w:color w:val="000000"/>
          <w:sz w:val="24"/>
          <w:szCs w:val="24"/>
          <w:u w:val="single"/>
        </w:rPr>
        <w:t>задач:</w:t>
      </w:r>
    </w:p>
    <w:p w:rsidR="006F3074" w:rsidRPr="00757BA8" w:rsidRDefault="006F3074" w:rsidP="006F307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6F3074" w:rsidRPr="00757BA8" w:rsidRDefault="006F3074" w:rsidP="006F307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6F3074" w:rsidRPr="00757BA8" w:rsidRDefault="006F3074" w:rsidP="006F307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6F3074" w:rsidRPr="00757BA8" w:rsidRDefault="006F3074" w:rsidP="006F307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F3074" w:rsidRPr="00757BA8" w:rsidRDefault="006F3074" w:rsidP="006F307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F3074" w:rsidRPr="00757BA8" w:rsidRDefault="006F3074" w:rsidP="006F307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757BA8">
        <w:rPr>
          <w:rFonts w:ascii="Times New Roman" w:hAnsi="Times New Roman"/>
          <w:sz w:val="24"/>
          <w:szCs w:val="24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F3074" w:rsidRPr="00757BA8" w:rsidRDefault="006F3074" w:rsidP="006F307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6F3074" w:rsidRPr="00757BA8" w:rsidRDefault="006F3074" w:rsidP="006F307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6F3074" w:rsidRPr="00757BA8" w:rsidRDefault="006F3074" w:rsidP="006F3074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757BA8">
        <w:rPr>
          <w:rFonts w:ascii="Times New Roman" w:hAnsi="Times New Roman"/>
          <w:b/>
          <w:sz w:val="24"/>
          <w:szCs w:val="24"/>
        </w:rPr>
        <w:t xml:space="preserve"> </w:t>
      </w:r>
    </w:p>
    <w:p w:rsidR="006F3074" w:rsidRPr="00757BA8" w:rsidRDefault="006F3074" w:rsidP="006F3074">
      <w:pPr>
        <w:jc w:val="both"/>
        <w:rPr>
          <w:rFonts w:ascii="Times New Roman" w:hAnsi="Times New Roman"/>
          <w:b/>
          <w:sz w:val="24"/>
          <w:szCs w:val="24"/>
        </w:rPr>
      </w:pPr>
      <w:r w:rsidRPr="00757BA8">
        <w:rPr>
          <w:rFonts w:ascii="Times New Roman" w:hAnsi="Times New Roman"/>
          <w:b/>
          <w:sz w:val="24"/>
          <w:szCs w:val="24"/>
        </w:rPr>
        <w:t>Для достижения целей программы первостепенное значение имеют: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творческая организация воспитательно-образовательного процесса;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7BA8">
        <w:rPr>
          <w:rFonts w:ascii="Times New Roman" w:hAnsi="Times New Roman"/>
          <w:b/>
          <w:bCs/>
          <w:sz w:val="24"/>
          <w:szCs w:val="24"/>
        </w:rPr>
        <w:t>Принципы и подходы   к формированию  основной  общеобразовательной    программы: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 Программа  на первый план выдвигает развивающую функция образования, обеспечивающую становление личности ребенка и ориентирующую  педагога на его индивидуальные особенности, что соответствует современной научной «Концепции дошкольного воспитания» (авторы   В. В. Давыдов, В. А. Петровский и др.).</w:t>
      </w:r>
    </w:p>
    <w:p w:rsidR="006F3074" w:rsidRPr="00757BA8" w:rsidRDefault="006F3074" w:rsidP="006F3074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BA8">
        <w:rPr>
          <w:rFonts w:ascii="Times New Roman" w:hAnsi="Times New Roman" w:cs="Times New Roman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6F3074" w:rsidRPr="00757BA8" w:rsidRDefault="006F3074" w:rsidP="006F3074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57B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7BA8">
        <w:rPr>
          <w:rFonts w:ascii="Times New Roman" w:hAnsi="Times New Roman" w:cs="Times New Roman"/>
          <w:bCs/>
          <w:color w:val="auto"/>
          <w:sz w:val="24"/>
          <w:szCs w:val="24"/>
        </w:rPr>
        <w:t>В основе реализации примерной основной образовательной программы лежит культурно-исторический и системно­деятельностный подходы к развитию ребенка, являющиеся методологией ФГОС</w:t>
      </w:r>
      <w:r w:rsidRPr="00757BA8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757BA8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757BA8">
        <w:rPr>
          <w:rFonts w:ascii="Times New Roman" w:hAnsi="Times New Roman"/>
          <w:sz w:val="24"/>
          <w:szCs w:val="24"/>
        </w:rPr>
        <w:t xml:space="preserve">; 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партнерство с семьей;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6F3074" w:rsidRPr="00757BA8" w:rsidRDefault="006F3074" w:rsidP="006F3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757BA8">
        <w:rPr>
          <w:rFonts w:ascii="Times New Roman" w:hAnsi="Times New Roman"/>
          <w:sz w:val="24"/>
          <w:szCs w:val="24"/>
        </w:rPr>
        <w:t>общего образования.</w:t>
      </w:r>
    </w:p>
    <w:p w:rsidR="006F3074" w:rsidRPr="00757BA8" w:rsidRDefault="006F3074" w:rsidP="006F307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bCs/>
          <w:spacing w:val="4"/>
          <w:sz w:val="24"/>
          <w:szCs w:val="24"/>
        </w:rPr>
        <w:t xml:space="preserve">Основная образовательная программа формируется </w:t>
      </w:r>
      <w:r w:rsidRPr="00757BA8"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 w:rsidRPr="00757BA8"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757BA8"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F3074" w:rsidRPr="00757BA8" w:rsidRDefault="006F3074" w:rsidP="006F3074">
      <w:pPr>
        <w:pStyle w:val="a4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Учитываются также возраст детей и необходимость реализации образовательных задач  в </w:t>
      </w:r>
      <w:r w:rsidRPr="00757BA8">
        <w:rPr>
          <w:rFonts w:ascii="Times New Roman" w:hAnsi="Times New Roman"/>
          <w:b/>
          <w:i/>
          <w:sz w:val="24"/>
          <w:szCs w:val="24"/>
          <w:u w:val="single"/>
        </w:rPr>
        <w:t>определенных видах деятельности</w:t>
      </w:r>
      <w:r w:rsidRPr="00757BA8">
        <w:rPr>
          <w:rFonts w:ascii="Times New Roman" w:hAnsi="Times New Roman"/>
          <w:sz w:val="24"/>
          <w:szCs w:val="24"/>
        </w:rPr>
        <w:t>. Для детей дошкольного возраста</w:t>
      </w:r>
      <w:r w:rsidRPr="00757BA8">
        <w:rPr>
          <w:rFonts w:ascii="Times New Roman" w:hAnsi="Times New Roman"/>
          <w:b/>
          <w:sz w:val="24"/>
          <w:szCs w:val="24"/>
        </w:rPr>
        <w:t xml:space="preserve"> </w:t>
      </w:r>
      <w:r w:rsidRPr="00757BA8">
        <w:rPr>
          <w:rFonts w:ascii="Times New Roman" w:hAnsi="Times New Roman"/>
          <w:sz w:val="24"/>
          <w:szCs w:val="24"/>
        </w:rPr>
        <w:t xml:space="preserve">это: 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- </w:t>
      </w:r>
      <w:r w:rsidRPr="00757BA8">
        <w:rPr>
          <w:rFonts w:ascii="Times New Roman" w:hAnsi="Times New Roman"/>
          <w:b/>
          <w:i/>
          <w:sz w:val="24"/>
          <w:szCs w:val="24"/>
          <w:u w:val="single"/>
        </w:rPr>
        <w:t>игровая деятельность</w:t>
      </w:r>
      <w:r w:rsidRPr="00757BA8"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- </w:t>
      </w:r>
      <w:r w:rsidRPr="00757BA8">
        <w:rPr>
          <w:rFonts w:ascii="Times New Roman" w:hAnsi="Times New Roman"/>
          <w:b/>
          <w:i/>
          <w:sz w:val="24"/>
          <w:szCs w:val="24"/>
          <w:u w:val="single"/>
        </w:rPr>
        <w:t>коммуникативная</w:t>
      </w:r>
      <w:r w:rsidRPr="00757BA8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- </w:t>
      </w:r>
      <w:r w:rsidRPr="00757BA8">
        <w:rPr>
          <w:rFonts w:ascii="Times New Roman" w:hAnsi="Times New Roman"/>
          <w:b/>
          <w:i/>
          <w:sz w:val="24"/>
          <w:szCs w:val="24"/>
          <w:u w:val="single"/>
        </w:rPr>
        <w:t>познавательно-исследовательская</w:t>
      </w:r>
      <w:r w:rsidRPr="00757BA8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- </w:t>
      </w:r>
      <w:r w:rsidRPr="00757BA8">
        <w:rPr>
          <w:rFonts w:ascii="Times New Roman" w:hAnsi="Times New Roman"/>
          <w:b/>
          <w:i/>
          <w:sz w:val="24"/>
          <w:szCs w:val="24"/>
          <w:u w:val="single"/>
        </w:rPr>
        <w:t>самообслуживание и элементарный бытовой труд</w:t>
      </w:r>
      <w:r w:rsidRPr="00757BA8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- </w:t>
      </w:r>
      <w:r w:rsidRPr="00757BA8">
        <w:rPr>
          <w:rFonts w:ascii="Times New Roman" w:hAnsi="Times New Roman"/>
          <w:b/>
          <w:i/>
          <w:sz w:val="24"/>
          <w:szCs w:val="24"/>
          <w:u w:val="single"/>
        </w:rPr>
        <w:t>конструирование</w:t>
      </w:r>
      <w:r w:rsidRPr="00757BA8"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- </w:t>
      </w:r>
      <w:r w:rsidRPr="00757BA8">
        <w:rPr>
          <w:rFonts w:ascii="Times New Roman" w:hAnsi="Times New Roman"/>
          <w:b/>
          <w:i/>
          <w:sz w:val="24"/>
          <w:szCs w:val="24"/>
          <w:u w:val="single"/>
        </w:rPr>
        <w:t xml:space="preserve">изобразительная </w:t>
      </w:r>
      <w:r w:rsidRPr="00757BA8">
        <w:rPr>
          <w:rFonts w:ascii="Times New Roman" w:hAnsi="Times New Roman"/>
          <w:sz w:val="24"/>
          <w:szCs w:val="24"/>
        </w:rPr>
        <w:t>(рисования, лепки, аппликации);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- </w:t>
      </w:r>
      <w:r w:rsidRPr="00757BA8">
        <w:rPr>
          <w:rFonts w:ascii="Times New Roman" w:hAnsi="Times New Roman"/>
          <w:b/>
          <w:i/>
          <w:sz w:val="24"/>
          <w:szCs w:val="24"/>
          <w:u w:val="single"/>
        </w:rPr>
        <w:t xml:space="preserve">музыкальная </w:t>
      </w:r>
      <w:r w:rsidRPr="00757BA8">
        <w:rPr>
          <w:rFonts w:ascii="Times New Roman" w:hAnsi="Times New Roman"/>
          <w:sz w:val="24"/>
          <w:szCs w:val="24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-  </w:t>
      </w:r>
      <w:r w:rsidRPr="00757BA8">
        <w:rPr>
          <w:rFonts w:ascii="Times New Roman" w:hAnsi="Times New Roman"/>
          <w:b/>
          <w:i/>
          <w:sz w:val="24"/>
          <w:szCs w:val="24"/>
          <w:u w:val="single"/>
        </w:rPr>
        <w:t>двигательная</w:t>
      </w:r>
      <w:r w:rsidRPr="00757BA8"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lastRenderedPageBreak/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● поддержка инициативы и самостоятельности детей в специфических для них видах деятельности;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● возможность выбора детьми материалов,  видов активности, участников совместной деятельности и общения;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● защита детей от всех форм физического и психического насилия</w:t>
      </w:r>
      <w:r w:rsidRPr="00757BA8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757BA8">
        <w:rPr>
          <w:rFonts w:ascii="Times New Roman" w:hAnsi="Times New Roman"/>
          <w:sz w:val="24"/>
          <w:szCs w:val="24"/>
        </w:rPr>
        <w:t xml:space="preserve">; </w:t>
      </w:r>
    </w:p>
    <w:p w:rsidR="006F3074" w:rsidRPr="00757BA8" w:rsidRDefault="006F3074" w:rsidP="006F3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6F3074" w:rsidRPr="00757BA8" w:rsidRDefault="006F3074" w:rsidP="006F3074">
      <w:pPr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757BA8">
        <w:rPr>
          <w:rFonts w:ascii="Times New Roman" w:hAnsi="Times New Roman"/>
          <w:b/>
          <w:sz w:val="24"/>
          <w:szCs w:val="24"/>
        </w:rPr>
        <w:t xml:space="preserve"> </w:t>
      </w:r>
      <w:r w:rsidRPr="00757BA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дошкольного образования (далее – ФГОС ДО). </w:t>
      </w:r>
    </w:p>
    <w:p w:rsidR="006F3074" w:rsidRPr="000654DA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654DA">
        <w:rPr>
          <w:rFonts w:ascii="Times New Roman" w:hAnsi="Times New Roman"/>
          <w:b/>
          <w:sz w:val="24"/>
          <w:szCs w:val="24"/>
        </w:rPr>
        <w:t>1.2. Планируемые результаты освоения  основной  образовательной  программы.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57BA8">
        <w:rPr>
          <w:rFonts w:ascii="Times New Roman" w:hAnsi="Times New Roman"/>
          <w:b/>
          <w:i/>
          <w:sz w:val="24"/>
          <w:szCs w:val="24"/>
        </w:rPr>
        <w:lastRenderedPageBreak/>
        <w:t xml:space="preserve"> Целевые ориентиры.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757BA8">
        <w:rPr>
          <w:rFonts w:ascii="Times New Roman" w:hAnsi="Times New Roman"/>
          <w:sz w:val="24"/>
          <w:szCs w:val="24"/>
          <w:u w:val="single"/>
        </w:rPr>
        <w:t>Целевые ориентиры образования  в младенческом и раннем возрасте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Соблюдает правила элементарной вежливости (самостоятельно или по напоминанию говорит «спасибо», «здравствуйте», «до свидания»,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Владеет активной речью, включенной в общение; может обращаться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 участвует в сезонных наблюдениях.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lastRenderedPageBreak/>
        <w:t>• Проявляет интерес к продуктивной деятельности (рисование, лепка, конструирование, аппликация).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757BA8">
        <w:rPr>
          <w:rFonts w:ascii="Times New Roman" w:hAnsi="Times New Roman"/>
          <w:sz w:val="24"/>
          <w:szCs w:val="24"/>
          <w:u w:val="single"/>
        </w:rPr>
        <w:t>Целевые ориентиры на этапе завершения дошкольного образования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Проявляет эмпатию по отношению к другим людям, готовность прийти на помощь тем, кто в этом нуждается.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Проявляет умение слышать других и стремление быть понятым другими.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Ребенок способен к волевым усилиям, может следовать социальным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lastRenderedPageBreak/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Проявляет ответственность за начатое дело.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естествознания, математики, истории и т.п.; способен к принятию собственных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 xml:space="preserve"> решений, опираясь на свои знания и умения в различных видах деятельности.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Проявляет уважение к жизни (в различных ее формах) и заботу об окружающей среде.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Соблюдает элементарные общепринятые нормы, имеет первичные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ценностные представления о том, «что такое хорошо и что такое плохо»,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стремится поступать хорошо; проявляет уважение к старшим и заботу о младших.</w:t>
      </w:r>
    </w:p>
    <w:p w:rsidR="006F3074" w:rsidRPr="00757BA8" w:rsidRDefault="006F3074" w:rsidP="006F30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7BA8">
        <w:rPr>
          <w:rFonts w:ascii="Times New Roman" w:hAnsi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ценность.</w:t>
      </w:r>
    </w:p>
    <w:p w:rsidR="00560A86" w:rsidRDefault="00560A86"/>
    <w:sectPr w:rsidR="0056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86" w:rsidRDefault="00560A86" w:rsidP="006F3074">
      <w:pPr>
        <w:spacing w:after="0" w:line="240" w:lineRule="auto"/>
      </w:pPr>
      <w:r>
        <w:separator/>
      </w:r>
    </w:p>
  </w:endnote>
  <w:endnote w:type="continuationSeparator" w:id="1">
    <w:p w:rsidR="00560A86" w:rsidRDefault="00560A86" w:rsidP="006F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86" w:rsidRDefault="00560A86" w:rsidP="006F3074">
      <w:pPr>
        <w:spacing w:after="0" w:line="240" w:lineRule="auto"/>
      </w:pPr>
      <w:r>
        <w:separator/>
      </w:r>
    </w:p>
  </w:footnote>
  <w:footnote w:type="continuationSeparator" w:id="1">
    <w:p w:rsidR="00560A86" w:rsidRDefault="00560A86" w:rsidP="006F3074">
      <w:pPr>
        <w:spacing w:after="0" w:line="240" w:lineRule="auto"/>
      </w:pPr>
      <w:r>
        <w:continuationSeparator/>
      </w:r>
    </w:p>
  </w:footnote>
  <w:footnote w:id="2">
    <w:p w:rsidR="006F3074" w:rsidRPr="000654DA" w:rsidRDefault="006F3074" w:rsidP="006F3074">
      <w:pPr>
        <w:pStyle w:val="a5"/>
        <w:rPr>
          <w:rFonts w:ascii="Times New Roman" w:hAnsi="Times New Roman"/>
        </w:rPr>
      </w:pPr>
      <w:r w:rsidRPr="000654DA">
        <w:rPr>
          <w:rStyle w:val="a7"/>
          <w:rFonts w:ascii="Times New Roman" w:hAnsi="Times New Roman"/>
          <w:sz w:val="22"/>
          <w:szCs w:val="22"/>
        </w:rPr>
        <w:footnoteRef/>
      </w:r>
      <w:r w:rsidRPr="000654DA">
        <w:rPr>
          <w:rFonts w:ascii="Times New Roman" w:hAnsi="Times New Roman"/>
          <w:sz w:val="22"/>
          <w:szCs w:val="22"/>
        </w:rPr>
        <w:t>Федеральный закон от 29.12.2012 г.№ 273-ФЗ"Об образовании в Российской Федерации", ст. 34. п. 1.9.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074"/>
    <w:rsid w:val="00560A86"/>
    <w:rsid w:val="006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6F307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4">
    <w:name w:val="List Paragraph"/>
    <w:basedOn w:val="a"/>
    <w:uiPriority w:val="99"/>
    <w:qFormat/>
    <w:rsid w:val="006F30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rsid w:val="006F30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6F3074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rsid w:val="006F3074"/>
    <w:rPr>
      <w:rFonts w:cs="Times New Roman"/>
      <w:vertAlign w:val="superscript"/>
    </w:rPr>
  </w:style>
  <w:style w:type="paragraph" w:styleId="a8">
    <w:name w:val="No Spacing"/>
    <w:link w:val="a9"/>
    <w:qFormat/>
    <w:rsid w:val="006F30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6F30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2531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2016-09-09T08:45:00Z</dcterms:created>
  <dcterms:modified xsi:type="dcterms:W3CDTF">2016-09-09T08:45:00Z</dcterms:modified>
</cp:coreProperties>
</file>