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4F" w:rsidRPr="00AA2A83" w:rsidRDefault="0095144F" w:rsidP="0095144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144F" w:rsidRPr="00AA2A83" w:rsidRDefault="0095144F" w:rsidP="0095144F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Рабочая программа по астрономии составлена в соответствии с:</w:t>
      </w:r>
    </w:p>
    <w:p w:rsidR="0095144F" w:rsidRPr="00AA2A83" w:rsidRDefault="0095144F" w:rsidP="009514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примерной рабочей программой по предмету (Астрономия. Методическое пособие 10–11классы. Базовый уровень: учеб. пособие для учителей общеобразоват. орг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низа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ций / под ред. В. М. Чаругина.—М.: Просвещение, 2017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44F" w:rsidRPr="00AA2A83" w:rsidRDefault="0095144F" w:rsidP="0095144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Количество часов, от</w:t>
      </w:r>
      <w:r>
        <w:rPr>
          <w:rFonts w:ascii="Times New Roman" w:hAnsi="Times New Roman" w:cs="Times New Roman"/>
          <w:sz w:val="28"/>
          <w:szCs w:val="28"/>
        </w:rPr>
        <w:t>водимых на изучение предмета: 34</w:t>
      </w:r>
      <w:r w:rsidRPr="00AA2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4F" w:rsidRPr="00AA2A83" w:rsidRDefault="0095144F" w:rsidP="0095144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Модель преподавания: 1 ч в неделю в полугодиях 10 и 11 классов.</w:t>
      </w:r>
    </w:p>
    <w:p w:rsidR="0095144F" w:rsidRPr="0062691C" w:rsidRDefault="0095144F" w:rsidP="0095144F">
      <w:pPr>
        <w:pStyle w:val="a5"/>
        <w:spacing w:before="360" w:beforeAutospacing="0" w:after="120" w:afterAutospacing="0"/>
        <w:jc w:val="center"/>
        <w:rPr>
          <w:b/>
          <w:sz w:val="28"/>
          <w:szCs w:val="28"/>
        </w:rPr>
      </w:pPr>
      <w:r w:rsidRPr="0062691C"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95144F" w:rsidRPr="00AA2A83" w:rsidRDefault="0095144F" w:rsidP="0095144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Учебно-методический комплект, используемый при реализации рабочей программы:</w:t>
      </w:r>
    </w:p>
    <w:p w:rsidR="0095144F" w:rsidRPr="00AA2A83" w:rsidRDefault="0095144F" w:rsidP="009514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Чаругин В. М. Астрономия. 10–11 классы: учеб. для общеобразоват. организаций: базо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вый уровень / В. М. Чаругин.—М.: Просвещение, 2018.</w:t>
      </w:r>
    </w:p>
    <w:p w:rsidR="0095144F" w:rsidRDefault="0095144F" w:rsidP="009514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строномия. Методическое пособие: </w:t>
      </w:r>
      <w:r w:rsidRPr="00AA2A83">
        <w:rPr>
          <w:rFonts w:ascii="Times New Roman" w:hAnsi="Times New Roman" w:cs="Times New Roman"/>
          <w:sz w:val="28"/>
          <w:szCs w:val="28"/>
        </w:rPr>
        <w:t>10–11классы. Базовый уровень: учеб. пособие для учителей общеобразоват. организаций / под ред. В. М. Чаругина.—М.: Пр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свеще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ние, 2017.</w:t>
      </w:r>
    </w:p>
    <w:p w:rsidR="0095144F" w:rsidRPr="004D5D89" w:rsidRDefault="0095144F" w:rsidP="0095144F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144F" w:rsidRPr="00AA2A83" w:rsidRDefault="0095144F" w:rsidP="009514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Яхно Г. С. Наблюдения и практические работы по астрономии в средней школе.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Просвещение, 1965.</w:t>
      </w:r>
    </w:p>
    <w:p w:rsidR="0095144F" w:rsidRPr="00AA2A83" w:rsidRDefault="0095144F" w:rsidP="009514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Малахова Г. И., Страут Е. К. Дидактический материал по астрономии: Пособие для учи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Просвещение, 1984.</w:t>
      </w:r>
    </w:p>
    <w:p w:rsidR="0095144F" w:rsidRPr="00AA2A83" w:rsidRDefault="0095144F" w:rsidP="009514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Левитан Е. П. Дидактика астрономии.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Эдиториал УРСС, 2004.</w:t>
      </w:r>
    </w:p>
    <w:p w:rsidR="0095144F" w:rsidRPr="00AA2A83" w:rsidRDefault="0095144F" w:rsidP="009514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Куликовский П. Г. Справочник любителя астрономии / под ред. В. Г. Сурдина.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Эдиториал УРСС, 2002.</w:t>
      </w:r>
    </w:p>
    <w:p w:rsidR="0095144F" w:rsidRPr="00AA2A83" w:rsidRDefault="0095144F" w:rsidP="009514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Перельман Я. И. Занимательная астрономия.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ВАП, 1994.</w:t>
      </w:r>
    </w:p>
    <w:p w:rsidR="0095144F" w:rsidRPr="00AA2A83" w:rsidRDefault="0095144F" w:rsidP="009514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Климишин И. А. Элементарная астрономия.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Наука. Гл. ред. физ.-мат. лит., 1991.</w:t>
      </w:r>
    </w:p>
    <w:p w:rsidR="0095144F" w:rsidRPr="00AA2A83" w:rsidRDefault="0095144F" w:rsidP="009514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Воронцов-Вельяминов Б. А. Очерки о Вселенной.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М.: Наука. Гл. ред. физ.-мат. лит., 1969.</w:t>
      </w:r>
    </w:p>
    <w:p w:rsidR="0095144F" w:rsidRPr="004D5D89" w:rsidRDefault="0095144F" w:rsidP="0095144F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144F" w:rsidRPr="00AA2A83" w:rsidRDefault="0095144F" w:rsidP="009514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A2A83">
          <w:rPr>
            <w:rStyle w:val="a4"/>
            <w:rFonts w:ascii="Times New Roman" w:hAnsi="Times New Roman" w:cs="Times New Roman"/>
            <w:sz w:val="28"/>
            <w:szCs w:val="28"/>
          </w:rPr>
          <w:t>http://www.astronet.ru</w:t>
        </w:r>
      </w:hyperlink>
      <w:r w:rsidRPr="00AA2A83">
        <w:rPr>
          <w:rFonts w:ascii="Times New Roman" w:hAnsi="Times New Roman" w:cs="Times New Roman"/>
          <w:sz w:val="28"/>
          <w:szCs w:val="28"/>
        </w:rPr>
        <w:t xml:space="preserve"> – Российская Астрономическая Сеть</w:t>
      </w:r>
    </w:p>
    <w:p w:rsidR="0095144F" w:rsidRPr="00AA2A83" w:rsidRDefault="0095144F" w:rsidP="009514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A2A83">
          <w:rPr>
            <w:rStyle w:val="a4"/>
            <w:rFonts w:ascii="Times New Roman" w:hAnsi="Times New Roman" w:cs="Times New Roman"/>
            <w:sz w:val="28"/>
            <w:szCs w:val="28"/>
          </w:rPr>
          <w:t>http://afportal.kulichki.net/</w:t>
        </w:r>
      </w:hyperlink>
      <w:r w:rsidRPr="00AA2A83">
        <w:rPr>
          <w:rFonts w:ascii="Times New Roman" w:hAnsi="Times New Roman" w:cs="Times New Roman"/>
          <w:sz w:val="28"/>
          <w:szCs w:val="28"/>
        </w:rPr>
        <w:t xml:space="preserve"> – сайт учителя физики и астрономии высшей категории Граб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цевича В. И.</w:t>
      </w:r>
    </w:p>
    <w:p w:rsidR="0095144F" w:rsidRPr="00AA2A83" w:rsidRDefault="0095144F" w:rsidP="009514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A2A83">
          <w:rPr>
            <w:rStyle w:val="a4"/>
            <w:rFonts w:ascii="Times New Roman" w:hAnsi="Times New Roman" w:cs="Times New Roman"/>
            <w:sz w:val="28"/>
            <w:szCs w:val="28"/>
          </w:rPr>
          <w:t>http://myastronomy.ru/</w:t>
        </w:r>
      </w:hyperlink>
      <w:r w:rsidRPr="00AA2A83">
        <w:rPr>
          <w:rFonts w:ascii="Times New Roman" w:hAnsi="Times New Roman" w:cs="Times New Roman"/>
          <w:sz w:val="28"/>
          <w:szCs w:val="28"/>
        </w:rPr>
        <w:t xml:space="preserve"> – сайт преподавателя астрономии, кандидата педагогических наук Шатовской Н. Е.</w:t>
      </w:r>
    </w:p>
    <w:p w:rsidR="0095144F" w:rsidRPr="00AA2A83" w:rsidRDefault="0095144F" w:rsidP="009514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A2A83">
          <w:rPr>
            <w:rStyle w:val="a4"/>
            <w:rFonts w:ascii="Times New Roman" w:hAnsi="Times New Roman" w:cs="Times New Roman"/>
            <w:sz w:val="28"/>
            <w:szCs w:val="28"/>
          </w:rPr>
          <w:t>http://www.gomulina.orc.ru/</w:t>
        </w:r>
      </w:hyperlink>
      <w:r w:rsidRPr="00AA2A83">
        <w:rPr>
          <w:rFonts w:ascii="Times New Roman" w:hAnsi="Times New Roman" w:cs="Times New Roman"/>
          <w:sz w:val="28"/>
          <w:szCs w:val="28"/>
        </w:rPr>
        <w:t xml:space="preserve"> – сайт учителя физики и астрономии Гомулиной Н. Н.</w:t>
      </w:r>
    </w:p>
    <w:p w:rsidR="0095144F" w:rsidRPr="00AA2A83" w:rsidRDefault="0095144F" w:rsidP="009514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A2A83">
          <w:rPr>
            <w:rStyle w:val="a4"/>
            <w:rFonts w:ascii="Times New Roman" w:hAnsi="Times New Roman" w:cs="Times New Roman"/>
            <w:sz w:val="28"/>
            <w:szCs w:val="28"/>
          </w:rPr>
          <w:t>http://college.ru/astronomy/course/content/content.html</w:t>
        </w:r>
      </w:hyperlink>
      <w:r w:rsidRPr="00AA2A83">
        <w:rPr>
          <w:rFonts w:ascii="Times New Roman" w:hAnsi="Times New Roman" w:cs="Times New Roman"/>
          <w:sz w:val="28"/>
          <w:szCs w:val="28"/>
        </w:rPr>
        <w:t xml:space="preserve"> – Открытая Астрономия 2.6</w:t>
      </w:r>
    </w:p>
    <w:p w:rsidR="0095144F" w:rsidRPr="00AA2A83" w:rsidRDefault="0095144F" w:rsidP="009514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A2A83">
          <w:rPr>
            <w:rStyle w:val="a4"/>
            <w:rFonts w:ascii="Times New Roman" w:hAnsi="Times New Roman" w:cs="Times New Roman"/>
            <w:sz w:val="28"/>
            <w:szCs w:val="28"/>
          </w:rPr>
          <w:t>https://www.roscosmos.ru/</w:t>
        </w:r>
      </w:hyperlink>
      <w:r w:rsidRPr="00AA2A83">
        <w:rPr>
          <w:rFonts w:ascii="Times New Roman" w:hAnsi="Times New Roman" w:cs="Times New Roman"/>
          <w:sz w:val="28"/>
          <w:szCs w:val="28"/>
        </w:rPr>
        <w:t xml:space="preserve"> – сайт государственной корпорации по космической де</w:t>
      </w:r>
      <w:r w:rsidRPr="00AA2A83">
        <w:rPr>
          <w:rFonts w:ascii="Times New Roman" w:hAnsi="Times New Roman" w:cs="Times New Roman"/>
          <w:sz w:val="28"/>
          <w:szCs w:val="28"/>
        </w:rPr>
        <w:t>я</w:t>
      </w:r>
      <w:r w:rsidRPr="00AA2A83">
        <w:rPr>
          <w:rFonts w:ascii="Times New Roman" w:hAnsi="Times New Roman" w:cs="Times New Roman"/>
          <w:sz w:val="28"/>
          <w:szCs w:val="28"/>
        </w:rPr>
        <w:t>тель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ности Роскосмос</w:t>
      </w:r>
    </w:p>
    <w:p w:rsidR="0095144F" w:rsidRPr="00AA2A83" w:rsidRDefault="0095144F" w:rsidP="009514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A2A83">
          <w:rPr>
            <w:rStyle w:val="a4"/>
            <w:rFonts w:ascii="Times New Roman" w:hAnsi="Times New Roman" w:cs="Times New Roman"/>
            <w:sz w:val="28"/>
            <w:szCs w:val="28"/>
          </w:rPr>
          <w:t>http://www.planetarium-moscow.ru/</w:t>
        </w:r>
      </w:hyperlink>
      <w:r w:rsidRPr="00AA2A83">
        <w:rPr>
          <w:rFonts w:ascii="Times New Roman" w:hAnsi="Times New Roman" w:cs="Times New Roman"/>
          <w:sz w:val="28"/>
          <w:szCs w:val="28"/>
        </w:rPr>
        <w:t xml:space="preserve"> – сайт Московского планетария.</w:t>
      </w:r>
    </w:p>
    <w:p w:rsidR="0095144F" w:rsidRPr="00AA2A83" w:rsidRDefault="0095144F" w:rsidP="009514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A2A83">
          <w:rPr>
            <w:rStyle w:val="a4"/>
            <w:rFonts w:ascii="Times New Roman" w:hAnsi="Times New Roman" w:cs="Times New Roman"/>
            <w:sz w:val="28"/>
            <w:szCs w:val="28"/>
          </w:rPr>
          <w:t>http://www.galactic.name/</w:t>
        </w:r>
      </w:hyperlink>
      <w:r w:rsidRPr="00AA2A83">
        <w:rPr>
          <w:rFonts w:ascii="Times New Roman" w:hAnsi="Times New Roman" w:cs="Times New Roman"/>
          <w:sz w:val="28"/>
          <w:szCs w:val="28"/>
        </w:rPr>
        <w:t xml:space="preserve"> – астрономический портал "Имя Галактики"</w:t>
      </w:r>
    </w:p>
    <w:p w:rsidR="0095144F" w:rsidRPr="00AA2A83" w:rsidRDefault="0095144F" w:rsidP="009514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A2A83">
          <w:rPr>
            <w:rStyle w:val="a4"/>
            <w:rFonts w:ascii="Times New Roman" w:hAnsi="Times New Roman" w:cs="Times New Roman"/>
            <w:sz w:val="28"/>
            <w:szCs w:val="28"/>
          </w:rPr>
          <w:t>http://www.walkinspace.ru/</w:t>
        </w:r>
      </w:hyperlink>
      <w:r w:rsidRPr="00AA2A83">
        <w:rPr>
          <w:rFonts w:ascii="Times New Roman" w:hAnsi="Times New Roman" w:cs="Times New Roman"/>
          <w:sz w:val="28"/>
          <w:szCs w:val="28"/>
        </w:rPr>
        <w:t xml:space="preserve"> – портал "Путешествие в космос"</w:t>
      </w:r>
    </w:p>
    <w:p w:rsidR="0095144F" w:rsidRPr="00AA2A83" w:rsidRDefault="0095144F" w:rsidP="009514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AA2A83">
          <w:rPr>
            <w:rStyle w:val="a4"/>
            <w:rFonts w:ascii="Times New Roman" w:hAnsi="Times New Roman" w:cs="Times New Roman"/>
            <w:sz w:val="28"/>
            <w:szCs w:val="28"/>
          </w:rPr>
          <w:t>https://www.uahirise.org/ru/</w:t>
        </w:r>
      </w:hyperlink>
      <w:r w:rsidRPr="00AA2A83">
        <w:rPr>
          <w:rFonts w:ascii="Times New Roman" w:hAnsi="Times New Roman" w:cs="Times New Roman"/>
          <w:sz w:val="28"/>
          <w:szCs w:val="28"/>
        </w:rPr>
        <w:t xml:space="preserve"> – русскоязычная версия проекта "Марс без границ"</w:t>
      </w:r>
    </w:p>
    <w:p w:rsidR="0095144F" w:rsidRPr="00AA2A83" w:rsidRDefault="0095144F" w:rsidP="009514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AA2A83">
          <w:rPr>
            <w:rStyle w:val="a4"/>
            <w:rFonts w:ascii="Times New Roman" w:hAnsi="Times New Roman" w:cs="Times New Roman"/>
            <w:sz w:val="28"/>
            <w:szCs w:val="28"/>
          </w:rPr>
          <w:t>http://stars.chromeexperiments.com/</w:t>
        </w:r>
      </w:hyperlink>
      <w:r w:rsidRPr="00AA2A83">
        <w:rPr>
          <w:rFonts w:ascii="Times New Roman" w:hAnsi="Times New Roman" w:cs="Times New Roman"/>
          <w:sz w:val="28"/>
          <w:szCs w:val="28"/>
        </w:rPr>
        <w:t xml:space="preserve"> – виртуальная экскурсия по Вселенной</w:t>
      </w:r>
    </w:p>
    <w:p w:rsidR="0095144F" w:rsidRPr="00AA2A83" w:rsidRDefault="0095144F" w:rsidP="009514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AA2A83">
          <w:rPr>
            <w:rStyle w:val="a4"/>
            <w:rFonts w:ascii="Times New Roman" w:hAnsi="Times New Roman" w:cs="Times New Roman"/>
            <w:sz w:val="28"/>
            <w:szCs w:val="28"/>
          </w:rPr>
          <w:t>https://www.nasa.gov/</w:t>
        </w:r>
      </w:hyperlink>
      <w:r w:rsidRPr="00AA2A83">
        <w:rPr>
          <w:rFonts w:ascii="Times New Roman" w:hAnsi="Times New Roman" w:cs="Times New Roman"/>
          <w:sz w:val="28"/>
          <w:szCs w:val="28"/>
        </w:rPr>
        <w:t xml:space="preserve"> – официальный сайт Национального управления по аэрона</w:t>
      </w:r>
      <w:r w:rsidRPr="00AA2A83">
        <w:rPr>
          <w:rFonts w:ascii="Times New Roman" w:hAnsi="Times New Roman" w:cs="Times New Roman"/>
          <w:sz w:val="28"/>
          <w:szCs w:val="28"/>
        </w:rPr>
        <w:t>в</w:t>
      </w:r>
      <w:r w:rsidRPr="00AA2A83">
        <w:rPr>
          <w:rFonts w:ascii="Times New Roman" w:hAnsi="Times New Roman" w:cs="Times New Roman"/>
          <w:sz w:val="28"/>
          <w:szCs w:val="28"/>
        </w:rPr>
        <w:t>тике и исследованию космического пространства</w:t>
      </w:r>
    </w:p>
    <w:p w:rsidR="0095144F" w:rsidRPr="00AA2A83" w:rsidRDefault="0095144F" w:rsidP="009514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Библиотека электронных наглядных пособий "Астрономия 9–10", ООО "Физикон", 2003</w:t>
      </w:r>
    </w:p>
    <w:p w:rsidR="0095144F" w:rsidRPr="00AA2A83" w:rsidRDefault="0095144F" w:rsidP="0095144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  <w:lang w:val="en-US"/>
        </w:rPr>
        <w:t>Stellarium</w:t>
      </w:r>
      <w:r w:rsidRPr="00AA2A83">
        <w:rPr>
          <w:rFonts w:ascii="Times New Roman" w:hAnsi="Times New Roman" w:cs="Times New Roman"/>
          <w:sz w:val="28"/>
          <w:szCs w:val="28"/>
        </w:rPr>
        <w:t xml:space="preserve"> 0.17.0 – электронный планетарий (</w:t>
      </w:r>
      <w:hyperlink r:id="rId17" w:history="1">
        <w:r w:rsidRPr="00AA2A83">
          <w:rPr>
            <w:rStyle w:val="a4"/>
            <w:rFonts w:ascii="Times New Roman" w:hAnsi="Times New Roman" w:cs="Times New Roman"/>
            <w:sz w:val="28"/>
            <w:szCs w:val="28"/>
          </w:rPr>
          <w:t>http://stellarium.org/ru/</w:t>
        </w:r>
      </w:hyperlink>
      <w:r w:rsidRPr="00AA2A83">
        <w:rPr>
          <w:rFonts w:ascii="Times New Roman" w:hAnsi="Times New Roman" w:cs="Times New Roman"/>
          <w:sz w:val="28"/>
          <w:szCs w:val="28"/>
        </w:rPr>
        <w:t>)</w:t>
      </w:r>
    </w:p>
    <w:p w:rsidR="0095144F" w:rsidRPr="004D5D89" w:rsidRDefault="0095144F" w:rsidP="0095144F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4D5D89">
        <w:rPr>
          <w:rFonts w:ascii="Times New Roman" w:hAnsi="Times New Roman" w:cs="Times New Roman"/>
          <w:sz w:val="28"/>
          <w:szCs w:val="28"/>
        </w:rPr>
        <w:t>Технические средства обучения, наглядные пособия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144F" w:rsidRPr="00AA2A83" w:rsidRDefault="0095144F" w:rsidP="009514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ТСО (ПК, мультимедийный проектор, экран)</w:t>
      </w:r>
    </w:p>
    <w:p w:rsidR="0095144F" w:rsidRPr="00AA2A83" w:rsidRDefault="0095144F" w:rsidP="009514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Модель небесной сферы.</w:t>
      </w:r>
    </w:p>
    <w:p w:rsidR="0095144F" w:rsidRPr="00AA2A83" w:rsidRDefault="0095144F" w:rsidP="009514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Комплект подвижных карт звёздного неба.</w:t>
      </w:r>
    </w:p>
    <w:p w:rsidR="0095144F" w:rsidRDefault="0095144F" w:rsidP="009514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Глобус Земли.</w:t>
      </w:r>
    </w:p>
    <w:p w:rsidR="0095144F" w:rsidRPr="00AA2A83" w:rsidRDefault="0095144F" w:rsidP="009514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Глобус Луны.</w:t>
      </w:r>
    </w:p>
    <w:p w:rsidR="0095144F" w:rsidRPr="00AA2A83" w:rsidRDefault="0095144F" w:rsidP="0095144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Школьный астрономический календарь.</w:t>
      </w:r>
    </w:p>
    <w:p w:rsidR="0095144F" w:rsidRPr="00AA2A83" w:rsidRDefault="0095144F" w:rsidP="0095144F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</w:t>
      </w:r>
    </w:p>
    <w:p w:rsidR="0095144F" w:rsidRDefault="0095144F" w:rsidP="00951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Личностными результатами освоения астрономии являются:</w:t>
      </w:r>
    </w:p>
    <w:p w:rsidR="0095144F" w:rsidRDefault="0095144F" w:rsidP="009514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управлять своей познавательной деятельностью;</w:t>
      </w:r>
    </w:p>
    <w:p w:rsidR="0095144F" w:rsidRDefault="0095144F" w:rsidP="009514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готовность и способность к образованию, в том числе самообразованию, на прот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жении всей жизни; сознательное отношение к непрерывному образованию как у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ловию успешной профессиональной и общественной деятельности;</w:t>
      </w:r>
    </w:p>
    <w:p w:rsidR="0095144F" w:rsidRDefault="0095144F" w:rsidP="009514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умение сотрудничать с взрослыми, сверстниками, детьми младшего возраста в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разовательной, учебно-исследовательской, проектной и других видах деятельн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сти;</w:t>
      </w:r>
    </w:p>
    <w:p w:rsidR="0095144F" w:rsidRDefault="0095144F" w:rsidP="009514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сформированность мировоззрения, соответствующего современному уровню ра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вития науки; осознание значимости науки,  владения достоверной информацией о передовых достижениях и открытиях мировой и отечественной науки; заинтерес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ванность в научных знаниях об устройстве мира и общества; готовность к научно-техническому творчеству;</w:t>
      </w:r>
    </w:p>
    <w:p w:rsidR="0095144F" w:rsidRDefault="0095144F" w:rsidP="009514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чувство гордости за отечественную космонавтику, гуманизм;</w:t>
      </w:r>
    </w:p>
    <w:p w:rsidR="0095144F" w:rsidRDefault="0095144F" w:rsidP="009514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положительное отношение к труду, целеустремлённость;</w:t>
      </w:r>
    </w:p>
    <w:p w:rsidR="0095144F" w:rsidRPr="00AA2A83" w:rsidRDefault="0095144F" w:rsidP="0095144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экологическая культура, бережное отношение к родной земле, природным богатс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вам России, мира и космоса, понимание ответственности за состояние природных ресурсов и разумное природопользование.</w:t>
      </w:r>
    </w:p>
    <w:p w:rsidR="0095144F" w:rsidRDefault="0095144F" w:rsidP="0095144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Метапредметными результатами освоения астрономии являются:</w:t>
      </w:r>
    </w:p>
    <w:p w:rsidR="0095144F" w:rsidRPr="00AA2A83" w:rsidRDefault="0095144F" w:rsidP="0095144F">
      <w:pPr>
        <w:pStyle w:val="a3"/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регулятивных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95144F" w:rsidRPr="00AA2A83" w:rsidRDefault="0095144F" w:rsidP="009514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95144F" w:rsidRPr="00AA2A83" w:rsidRDefault="0095144F" w:rsidP="009514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оценивать ресурсы, в том числе время и другие нематериальные ресурсы, необх</w:t>
      </w:r>
      <w:r w:rsidRPr="00AA2A83">
        <w:rPr>
          <w:rFonts w:ascii="Times New Roman" w:hAnsi="Times New Roman" w:cs="Times New Roman"/>
          <w:sz w:val="28"/>
        </w:rPr>
        <w:t>о</w:t>
      </w:r>
      <w:r w:rsidRPr="00AA2A83">
        <w:rPr>
          <w:rFonts w:ascii="Times New Roman" w:hAnsi="Times New Roman" w:cs="Times New Roman"/>
          <w:sz w:val="28"/>
        </w:rPr>
        <w:t xml:space="preserve">димые для достижения поставленной ранее цели; </w:t>
      </w:r>
    </w:p>
    <w:p w:rsidR="0095144F" w:rsidRPr="00AA2A83" w:rsidRDefault="0095144F" w:rsidP="009514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сопоставлять имеющиеся возможности и необходимые для достижения цели р</w:t>
      </w:r>
      <w:r w:rsidRPr="00AA2A83">
        <w:rPr>
          <w:rFonts w:ascii="Times New Roman" w:hAnsi="Times New Roman" w:cs="Times New Roman"/>
          <w:sz w:val="28"/>
        </w:rPr>
        <w:t>е</w:t>
      </w:r>
      <w:r w:rsidRPr="00AA2A83">
        <w:rPr>
          <w:rFonts w:ascii="Times New Roman" w:hAnsi="Times New Roman" w:cs="Times New Roman"/>
          <w:sz w:val="28"/>
        </w:rPr>
        <w:t>сурсы;</w:t>
      </w:r>
    </w:p>
    <w:p w:rsidR="0095144F" w:rsidRPr="00AA2A83" w:rsidRDefault="0095144F" w:rsidP="009514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определять несколько путей достижения поставленной цели;</w:t>
      </w:r>
    </w:p>
    <w:p w:rsidR="0095144F" w:rsidRPr="00AA2A83" w:rsidRDefault="0095144F" w:rsidP="009514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задавать параметры и критерии, по которым можно определить, что цель достигн</w:t>
      </w:r>
      <w:r w:rsidRPr="00AA2A83">
        <w:rPr>
          <w:rFonts w:ascii="Times New Roman" w:hAnsi="Times New Roman" w:cs="Times New Roman"/>
          <w:sz w:val="28"/>
        </w:rPr>
        <w:t>у</w:t>
      </w:r>
      <w:r w:rsidRPr="00AA2A83">
        <w:rPr>
          <w:rFonts w:ascii="Times New Roman" w:hAnsi="Times New Roman" w:cs="Times New Roman"/>
          <w:sz w:val="28"/>
        </w:rPr>
        <w:t>та;</w:t>
      </w:r>
    </w:p>
    <w:p w:rsidR="0095144F" w:rsidRPr="00AA2A83" w:rsidRDefault="0095144F" w:rsidP="009514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сопоставлять полученный результат деятельности с поставленной заранее целью;</w:t>
      </w:r>
    </w:p>
    <w:p w:rsidR="0095144F" w:rsidRPr="00AA2A83" w:rsidRDefault="0095144F" w:rsidP="009514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осознавать последствия достижения поставленной цели в деятельности, собстве</w:t>
      </w:r>
      <w:r w:rsidRPr="00AA2A83">
        <w:rPr>
          <w:rFonts w:ascii="Times New Roman" w:hAnsi="Times New Roman" w:cs="Times New Roman"/>
          <w:sz w:val="28"/>
        </w:rPr>
        <w:t>н</w:t>
      </w:r>
      <w:r w:rsidRPr="00AA2A83">
        <w:rPr>
          <w:rFonts w:ascii="Times New Roman" w:hAnsi="Times New Roman" w:cs="Times New Roman"/>
          <w:sz w:val="28"/>
        </w:rPr>
        <w:t>ной жизни и жизни окружающих людей;</w:t>
      </w:r>
    </w:p>
    <w:p w:rsidR="0095144F" w:rsidRPr="00E21746" w:rsidRDefault="0095144F" w:rsidP="009514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vanish/>
          <w:sz w:val="28"/>
        </w:rPr>
      </w:pPr>
    </w:p>
    <w:p w:rsidR="0095144F" w:rsidRPr="00AA2A83" w:rsidRDefault="0095144F" w:rsidP="0095144F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познавательных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95144F" w:rsidRPr="00AA2A83" w:rsidRDefault="0095144F" w:rsidP="009514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критически оценивать и интерпретировать информацию с разных позиций; </w:t>
      </w:r>
    </w:p>
    <w:p w:rsidR="0095144F" w:rsidRPr="00AA2A83" w:rsidRDefault="0095144F" w:rsidP="009514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распознавать и фиксировать противоречия в информационных источниках; </w:t>
      </w:r>
    </w:p>
    <w:p w:rsidR="0095144F" w:rsidRPr="00AA2A83" w:rsidRDefault="0095144F" w:rsidP="009514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использовать различные модельно-схематические средства для представления в</w:t>
      </w:r>
      <w:r w:rsidRPr="00AA2A83">
        <w:rPr>
          <w:rFonts w:ascii="Times New Roman" w:hAnsi="Times New Roman" w:cs="Times New Roman"/>
          <w:sz w:val="28"/>
        </w:rPr>
        <w:t>ы</w:t>
      </w:r>
      <w:r w:rsidRPr="00AA2A83">
        <w:rPr>
          <w:rFonts w:ascii="Times New Roman" w:hAnsi="Times New Roman" w:cs="Times New Roman"/>
          <w:sz w:val="28"/>
        </w:rPr>
        <w:t>явленных в информационных источниках противоречий;</w:t>
      </w:r>
    </w:p>
    <w:p w:rsidR="0095144F" w:rsidRPr="00AA2A83" w:rsidRDefault="0095144F" w:rsidP="009514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95144F" w:rsidRPr="00AA2A83" w:rsidRDefault="0095144F" w:rsidP="009514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искать и находить обобщённые способы решения задач;</w:t>
      </w:r>
    </w:p>
    <w:p w:rsidR="0095144F" w:rsidRPr="00AA2A83" w:rsidRDefault="0095144F" w:rsidP="009514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приводить критические аргументы как в отношении собственного суждения, так и в отношении действий и суждений другого человека;</w:t>
      </w:r>
    </w:p>
    <w:p w:rsidR="0095144F" w:rsidRPr="00AA2A83" w:rsidRDefault="0095144F" w:rsidP="009514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анализировать и преобразовывать проблемно-противоречивые ситуации;</w:t>
      </w:r>
    </w:p>
    <w:p w:rsidR="0095144F" w:rsidRPr="00AA2A83" w:rsidRDefault="0095144F" w:rsidP="009514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95144F" w:rsidRPr="00AA2A83" w:rsidRDefault="0095144F" w:rsidP="009514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>выстраивать индивидуальную образовательную траекторию, учитывая огранич</w:t>
      </w:r>
      <w:r w:rsidRPr="00AA2A83">
        <w:rPr>
          <w:rFonts w:ascii="Times New Roman" w:hAnsi="Times New Roman" w:cs="Times New Roman"/>
          <w:sz w:val="28"/>
        </w:rPr>
        <w:t>е</w:t>
      </w:r>
      <w:r w:rsidRPr="00AA2A83">
        <w:rPr>
          <w:rFonts w:ascii="Times New Roman" w:hAnsi="Times New Roman" w:cs="Times New Roman"/>
          <w:sz w:val="28"/>
        </w:rPr>
        <w:t>ния со стороны других участников и ресурсные ограничения;</w:t>
      </w:r>
    </w:p>
    <w:p w:rsidR="0095144F" w:rsidRPr="00AA2A83" w:rsidRDefault="0095144F" w:rsidP="0095144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lastRenderedPageBreak/>
        <w:t>занимать разные позиции в познавательной деятельности (быть учеником и учит</w:t>
      </w:r>
      <w:r w:rsidRPr="00AA2A83">
        <w:rPr>
          <w:rFonts w:ascii="Times New Roman" w:hAnsi="Times New Roman" w:cs="Times New Roman"/>
          <w:sz w:val="28"/>
        </w:rPr>
        <w:t>е</w:t>
      </w:r>
      <w:r w:rsidRPr="00AA2A83">
        <w:rPr>
          <w:rFonts w:ascii="Times New Roman" w:hAnsi="Times New Roman" w:cs="Times New Roman"/>
          <w:sz w:val="28"/>
        </w:rPr>
        <w:t>лем; формулировать образовательный запрос и выполнять консультативные фун</w:t>
      </w:r>
      <w:r w:rsidRPr="00AA2A83">
        <w:rPr>
          <w:rFonts w:ascii="Times New Roman" w:hAnsi="Times New Roman" w:cs="Times New Roman"/>
          <w:sz w:val="28"/>
        </w:rPr>
        <w:t>к</w:t>
      </w:r>
      <w:r w:rsidRPr="00AA2A83">
        <w:rPr>
          <w:rFonts w:ascii="Times New Roman" w:hAnsi="Times New Roman" w:cs="Times New Roman"/>
          <w:sz w:val="28"/>
        </w:rPr>
        <w:t>ции самостоятельно; ставить проблему и работать над её решением; управлять с</w:t>
      </w:r>
      <w:r w:rsidRPr="00AA2A83">
        <w:rPr>
          <w:rFonts w:ascii="Times New Roman" w:hAnsi="Times New Roman" w:cs="Times New Roman"/>
          <w:sz w:val="28"/>
        </w:rPr>
        <w:t>о</w:t>
      </w:r>
      <w:r w:rsidRPr="00AA2A83">
        <w:rPr>
          <w:rFonts w:ascii="Times New Roman" w:hAnsi="Times New Roman" w:cs="Times New Roman"/>
          <w:sz w:val="28"/>
        </w:rPr>
        <w:t>вместной познавательной деятельностью и подчиняться);</w:t>
      </w:r>
    </w:p>
    <w:p w:rsidR="0095144F" w:rsidRPr="00E21746" w:rsidRDefault="0095144F" w:rsidP="009514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8"/>
        </w:rPr>
      </w:pPr>
    </w:p>
    <w:p w:rsidR="0095144F" w:rsidRPr="00E21746" w:rsidRDefault="0095144F" w:rsidP="009514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vanish/>
          <w:sz w:val="28"/>
        </w:rPr>
      </w:pPr>
    </w:p>
    <w:p w:rsidR="0095144F" w:rsidRPr="00AA2A83" w:rsidRDefault="0095144F" w:rsidP="0095144F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 w:cs="Times New Roman"/>
          <w:sz w:val="28"/>
        </w:rPr>
      </w:pPr>
      <w:r w:rsidRPr="00AA2A83">
        <w:rPr>
          <w:rFonts w:ascii="Times New Roman" w:hAnsi="Times New Roman" w:cs="Times New Roman"/>
          <w:sz w:val="28"/>
        </w:rPr>
        <w:t xml:space="preserve">освоение </w:t>
      </w:r>
      <w:r w:rsidRPr="00AA2A83">
        <w:rPr>
          <w:rFonts w:ascii="Times New Roman" w:hAnsi="Times New Roman" w:cs="Times New Roman"/>
          <w:i/>
          <w:sz w:val="28"/>
        </w:rPr>
        <w:t>коммуникативных</w:t>
      </w:r>
      <w:r w:rsidRPr="00AA2A83">
        <w:rPr>
          <w:rFonts w:ascii="Times New Roman" w:hAnsi="Times New Roman" w:cs="Times New Roman"/>
          <w:sz w:val="28"/>
        </w:rPr>
        <w:t xml:space="preserve"> универсальных учебных действий:</w:t>
      </w:r>
    </w:p>
    <w:p w:rsidR="0095144F" w:rsidRDefault="0095144F" w:rsidP="009514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осуществлять деловую коммуникацию как со сверстниками, так и с взрослыми (как внутри образовательной организации, так и за её пределами);</w:t>
      </w:r>
    </w:p>
    <w:p w:rsidR="0095144F" w:rsidRDefault="0095144F" w:rsidP="009514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осуществлении групповой работы быть как руководителем, так и членом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ектной команды в разных ролях (генератором идей, критиком, исполнителем, 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зентующим и т. д.);</w:t>
      </w:r>
    </w:p>
    <w:p w:rsidR="0095144F" w:rsidRDefault="0095144F" w:rsidP="009514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развёрнуто, логично и точно излагать свою точку зрения с использованием аде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ватных (устных и письменных) языковых средств; </w:t>
      </w:r>
    </w:p>
    <w:p w:rsidR="0095144F" w:rsidRDefault="0095144F" w:rsidP="009514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распознавать конфликтогенные ситуации и предотвращать конфликты до их а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тивной фазы; </w:t>
      </w:r>
    </w:p>
    <w:p w:rsidR="0095144F" w:rsidRDefault="0095144F" w:rsidP="009514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согласовывать позиции членов команды в процессе работы над общим продуктом (решением);</w:t>
      </w:r>
    </w:p>
    <w:p w:rsidR="0095144F" w:rsidRDefault="0095144F" w:rsidP="009514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представлять публично результаты индивидуальной и групповой деятельности как перед знакомой, так и перед незнакомой аудиторией;</w:t>
      </w:r>
    </w:p>
    <w:p w:rsidR="0095144F" w:rsidRDefault="0095144F" w:rsidP="009514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подбирать партнёров для деловой коммуникации, исходя из соображений резул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тативности взаимодействия, а не личных симпатий;</w:t>
      </w:r>
    </w:p>
    <w:p w:rsidR="0095144F" w:rsidRDefault="0095144F" w:rsidP="009514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воспринимать критические замечания как ресурс собственного развития;</w:t>
      </w:r>
    </w:p>
    <w:p w:rsidR="0095144F" w:rsidRPr="00AA2A83" w:rsidRDefault="0095144F" w:rsidP="009514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95144F" w:rsidRDefault="0095144F" w:rsidP="0095144F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Предметными результатами освоения астрономии на базовом уровне являются:</w:t>
      </w:r>
    </w:p>
    <w:p w:rsidR="0095144F" w:rsidRDefault="0095144F" w:rsidP="009514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представлений о строении Солнечной системы, эволюции звёзд и Вселенной, пространственно-временных масштабах Вселенной;</w:t>
      </w:r>
    </w:p>
    <w:p w:rsidR="0095144F" w:rsidRDefault="0095144F" w:rsidP="009514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наблюдаемых во Вселенной явлений;</w:t>
      </w:r>
    </w:p>
    <w:p w:rsidR="0095144F" w:rsidRDefault="0095144F" w:rsidP="009514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95144F" w:rsidRDefault="0095144F" w:rsidP="009514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представлений о значении астрономии в практической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и дальнейшем научно-техническом развитии;</w:t>
      </w:r>
    </w:p>
    <w:p w:rsidR="0095144F" w:rsidRPr="00AA2A83" w:rsidRDefault="0095144F" w:rsidP="0095144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p w:rsidR="0095144F" w:rsidRPr="00AA2A83" w:rsidRDefault="0095144F" w:rsidP="0095144F">
      <w:pPr>
        <w:spacing w:before="36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8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95144F" w:rsidRPr="00C401BD" w:rsidRDefault="0095144F" w:rsidP="00951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Введение в астрономию</w:t>
      </w:r>
      <w:r>
        <w:rPr>
          <w:rFonts w:ascii="Times New Roman" w:hAnsi="Times New Roman" w:cs="Times New Roman"/>
          <w:sz w:val="28"/>
          <w:szCs w:val="28"/>
        </w:rPr>
        <w:t xml:space="preserve"> (1 ч)</w:t>
      </w:r>
    </w:p>
    <w:p w:rsidR="0095144F" w:rsidRPr="00AA2A83" w:rsidRDefault="0095144F" w:rsidP="0095144F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Строение и масштабы Вселенной. Какие тела заполняют Вселенную. Каковы их ха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рактерные размеры и расстояния между ними. Какие физические условия встречаются в них. Вселенная расширяется.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Современные методы наблюдений. Где и как работают с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мые крупные оптические те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лескопы. Как астрономы исследуют гамма-излучение Вс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ленной. Что увидели гравитацион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но-волновые и нейтринные телескопы.</w:t>
      </w:r>
    </w:p>
    <w:p w:rsidR="0095144F" w:rsidRPr="00C401BD" w:rsidRDefault="0095144F" w:rsidP="0095144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Астрометрия</w:t>
      </w:r>
      <w:r>
        <w:rPr>
          <w:rFonts w:ascii="Times New Roman" w:hAnsi="Times New Roman" w:cs="Times New Roman"/>
          <w:sz w:val="28"/>
          <w:szCs w:val="28"/>
        </w:rPr>
        <w:t xml:space="preserve"> (5 ч)</w:t>
      </w:r>
    </w:p>
    <w:p w:rsidR="0095144F" w:rsidRPr="00AA2A83" w:rsidRDefault="0095144F" w:rsidP="0095144F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Звёздное небо. Созвездия северного полушария. Навигационные звёзды. Движение Солнца по эклиптике. Петлеобразное движение планет.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Небесный экватор и небесный меридиан. Экваториальная и горизонтальная система небесных координат. Видимое движение небесных светил. Петлеобразное движение планет, попятное и прямое движ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ние планет. Эклиптика, зодиакальные созвездия. Неравномерное движение Солнца по эклиптике.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Движение Луны. Фазы Луны и синодический месяц, условия наступления солнечного и лунного затмений. Причины наступления солнечных затмений. Сарос и предсказания за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тмений.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Время и календарь. Звёздное и солнечное время, звёздный и тр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пический год. Уст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ройство лунного и солнечного календаря, проблемы их согласования. Юлианский и григори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анский календари.</w:t>
      </w:r>
    </w:p>
    <w:p w:rsidR="0095144F" w:rsidRPr="00C401BD" w:rsidRDefault="0095144F" w:rsidP="0095144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Небесная механика</w:t>
      </w:r>
      <w:r>
        <w:rPr>
          <w:rFonts w:ascii="Times New Roman" w:hAnsi="Times New Roman" w:cs="Times New Roman"/>
          <w:sz w:val="28"/>
          <w:szCs w:val="28"/>
        </w:rPr>
        <w:t xml:space="preserve"> (3 ч)</w:t>
      </w:r>
    </w:p>
    <w:p w:rsidR="0095144F" w:rsidRPr="00AA2A83" w:rsidRDefault="0095144F" w:rsidP="0095144F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раллакс звёзд и определение расстояния до них, парсек.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Открытие И.Кеплером законов движения планет. Открытие закона всемирного тяго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тения и обобщённые законы Кепл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ра. Определение масс небесных 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Космические скорости. Расчёты первой и второй космической скорости и их физиче</w:t>
      </w:r>
      <w:r w:rsidRPr="00AA2A8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ский смысл. Полёт Ю.А. </w:t>
      </w:r>
      <w:r w:rsidRPr="00AA2A83">
        <w:rPr>
          <w:rFonts w:ascii="Times New Roman" w:hAnsi="Times New Roman" w:cs="Times New Roman"/>
          <w:sz w:val="28"/>
          <w:szCs w:val="28"/>
        </w:rPr>
        <w:t>Гагарина вокруг Земли по круговой орбите.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Межпланетные перелёты. Понятие оптимальной траектории полёта к планете. Время полёта к планете и даты стартов.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Луна и её влияние на Землю. Лунный рельеф и его природа. Приливное взаимодейст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вие между Луной и Землёй. Удаление Л</w:t>
      </w:r>
      <w:r w:rsidRPr="00AA2A83">
        <w:rPr>
          <w:rFonts w:ascii="Times New Roman" w:hAnsi="Times New Roman" w:cs="Times New Roman"/>
          <w:sz w:val="28"/>
          <w:szCs w:val="28"/>
        </w:rPr>
        <w:t>у</w:t>
      </w:r>
      <w:r w:rsidRPr="00AA2A83">
        <w:rPr>
          <w:rFonts w:ascii="Times New Roman" w:hAnsi="Times New Roman" w:cs="Times New Roman"/>
          <w:sz w:val="28"/>
          <w:szCs w:val="28"/>
        </w:rPr>
        <w:t>ны от Земли и замедление вращения Земли. Прецес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сия земной оси и предварение равн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денствий.</w:t>
      </w:r>
    </w:p>
    <w:p w:rsidR="0095144F" w:rsidRPr="00C401BD" w:rsidRDefault="0095144F" w:rsidP="0095144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lastRenderedPageBreak/>
        <w:t>Строение солнечной системы</w:t>
      </w:r>
      <w:r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95144F" w:rsidRPr="00AA2A83" w:rsidRDefault="0095144F" w:rsidP="0095144F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Современные представления о Солнечной системе. Состав Солнечной системы. Пла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неты земной группы и планеты-гиганты, их принципиальные различия. Облако комет Оорта и Пояс Койпера. Размеры тел солнечной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Планета Земля. Форма и размеры Земли. Внутреннее строение Земли. Роль парнико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вого эффекта в формировании климата Земли.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Исследования Меркурия, Венеры и Марса, их схожесть с Землёй. Влияние парниково</w:t>
      </w:r>
      <w:r w:rsidRPr="00AA2A83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го эффекта на климат Земли </w:t>
      </w:r>
      <w:r w:rsidRPr="00AA2A83">
        <w:rPr>
          <w:rFonts w:ascii="Times New Roman" w:hAnsi="Times New Roman" w:cs="Times New Roman"/>
          <w:sz w:val="28"/>
          <w:szCs w:val="28"/>
        </w:rPr>
        <w:t>и Венеры. Есть ли жизнь на Марсе. Эволюция орбит спутников Марса Фобоса и Деймоса.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Планеты-гиганты. Физические свойства Юпитера, Сатурна, Урана и Нептуна. Вулка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ническая деятельность на спутнике Юпитера Ио. Природа колец вокруг планет-гигантов.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Планеты-карлики и их свойства.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Малые тела Солнечной сист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мы. Природа и движение астероидов. Специфика движе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ния групп астероидов Троянцев и Греков. Природа и движение комет. Пояс Койпера и Обла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ко комет Оорта.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Метеоры и м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теориты. Природа падающих звёзд, метеорные потоки и их радианты. Связь между мет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орными потоками и кометами. Природа каменных и железных метеоритов. Природа м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теоритных кратеров.</w:t>
      </w:r>
    </w:p>
    <w:p w:rsidR="0095144F" w:rsidRPr="00C401BD" w:rsidRDefault="0095144F" w:rsidP="0095144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 xml:space="preserve">Астрофизика и звёздная </w:t>
      </w:r>
      <w:r>
        <w:rPr>
          <w:rFonts w:ascii="Times New Roman" w:hAnsi="Times New Roman" w:cs="Times New Roman"/>
          <w:sz w:val="28"/>
          <w:szCs w:val="28"/>
        </w:rPr>
        <w:t>астрономия (7 ч)</w:t>
      </w:r>
    </w:p>
    <w:p w:rsidR="0095144F" w:rsidRPr="00AA2A83" w:rsidRDefault="0095144F" w:rsidP="0095144F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Методы астрофизических исследований. Устройство и характеристики телескопов ре</w:t>
      </w:r>
      <w:r w:rsidRPr="00AA2A83">
        <w:rPr>
          <w:rFonts w:ascii="Times New Roman" w:hAnsi="Times New Roman" w:cs="Times New Roman"/>
          <w:sz w:val="28"/>
          <w:szCs w:val="28"/>
        </w:rPr>
        <w:t>ф</w:t>
      </w:r>
      <w:r w:rsidRPr="00AA2A83">
        <w:rPr>
          <w:rFonts w:ascii="Times New Roman" w:hAnsi="Times New Roman" w:cs="Times New Roman"/>
          <w:sz w:val="28"/>
          <w:szCs w:val="28"/>
        </w:rPr>
        <w:t>ракторов и рефлекторов. Устройство радиотелескопов, радиоинтерферометры.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Солнце. Основные характеристики Солнца. Определение массы, температуры и хими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ческого с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става Солнца. Строение солнечной атмосферы. Солнечная активность и её влия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ние на Землю и биосферу.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Внутреннее строение Солнца. Теоретический расчёт температуры в центре Солнца. Ядерный источник энергии и термоядерные реакции синтеза гелия из в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дорода, перенос энергии из центра Солнца наружу, конвективная зона. Нейтринный т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лескоп и наблюдения потока нейтрино от Солнца.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Определение основных характеристик звёзд: массы, светимости, температуры и хи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мического состава. Спектральная классиф</w:t>
      </w:r>
      <w:r w:rsidRPr="00AA2A83">
        <w:rPr>
          <w:rFonts w:ascii="Times New Roman" w:hAnsi="Times New Roman" w:cs="Times New Roman"/>
          <w:sz w:val="28"/>
          <w:szCs w:val="28"/>
        </w:rPr>
        <w:t>и</w:t>
      </w:r>
      <w:r w:rsidRPr="00AA2A83">
        <w:rPr>
          <w:rFonts w:ascii="Times New Roman" w:hAnsi="Times New Roman" w:cs="Times New Roman"/>
          <w:sz w:val="28"/>
          <w:szCs w:val="28"/>
        </w:rPr>
        <w:t>кация звёзд и её физические основы. Диаграмма "спектральный класс-светимость" звёзд, связь между массой и светимостью звёзд.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Внутреннее строение звёзд. Строение звезды главной последовательности. Строение звёзд красных гигантов и сверхгигантов.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Стро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ние звёзд белых карликов и предел на их массу – предел Чандрасекара. Пульса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ры и не</w:t>
      </w:r>
      <w:r w:rsidRPr="00AA2A83">
        <w:rPr>
          <w:rFonts w:ascii="Times New Roman" w:hAnsi="Times New Roman" w:cs="Times New Roman"/>
          <w:sz w:val="28"/>
          <w:szCs w:val="28"/>
        </w:rPr>
        <w:t>й</w:t>
      </w:r>
      <w:r w:rsidRPr="00AA2A83">
        <w:rPr>
          <w:rFonts w:ascii="Times New Roman" w:hAnsi="Times New Roman" w:cs="Times New Roman"/>
          <w:sz w:val="28"/>
          <w:szCs w:val="28"/>
        </w:rPr>
        <w:t>тронные звёзды. Природа чёрных дыр и их параметры.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Двойные, кратные и переменные звёзды. Наблюдения двойных и кратных звёзд. За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тменно-переменные звёзды. Определ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 xml:space="preserve">ние масс двойных звёзд. Пульсирующие переменные звёзды, </w:t>
      </w:r>
      <w:r w:rsidRPr="00AA2A83">
        <w:rPr>
          <w:rFonts w:ascii="Times New Roman" w:hAnsi="Times New Roman" w:cs="Times New Roman"/>
          <w:sz w:val="28"/>
          <w:szCs w:val="28"/>
        </w:rPr>
        <w:lastRenderedPageBreak/>
        <w:t>кривые изменения блеска цефеид. Зависимость между светимостью и периодом пульсаций у цефеид. Цефеиды – маяки во Вселенной, по которым определяют расстояния до далёких скоплений и гала</w:t>
      </w:r>
      <w:r w:rsidRPr="00AA2A83">
        <w:rPr>
          <w:rFonts w:ascii="Times New Roman" w:hAnsi="Times New Roman" w:cs="Times New Roman"/>
          <w:sz w:val="28"/>
          <w:szCs w:val="28"/>
        </w:rPr>
        <w:t>к</w:t>
      </w:r>
      <w:r w:rsidRPr="00AA2A83">
        <w:rPr>
          <w:rFonts w:ascii="Times New Roman" w:hAnsi="Times New Roman" w:cs="Times New Roman"/>
          <w:sz w:val="28"/>
          <w:szCs w:val="28"/>
        </w:rPr>
        <w:t>тик.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Новые и сверхновые звёзды. Характеристики вспышек новых звёзд. Связь новых звёзд с тесными двойными системами, содержащими звезду белый карлик. Перетекание ве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</w:t>
      </w:r>
      <w:r w:rsidRPr="00AA2A83">
        <w:rPr>
          <w:rFonts w:ascii="Times New Roman" w:hAnsi="Times New Roman" w:cs="Times New Roman"/>
          <w:sz w:val="28"/>
          <w:szCs w:val="28"/>
        </w:rPr>
        <w:softHyphen/>
        <w:t xml:space="preserve">сой Чандрасекара в составе тесной двойной звезды – вспышка сверхновой </w:t>
      </w:r>
      <w:r w:rsidRPr="00AA2A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типа. Взрыв мас</w:t>
      </w:r>
      <w:r w:rsidRPr="00AA2A83">
        <w:rPr>
          <w:rFonts w:ascii="Times New Roman" w:hAnsi="Times New Roman" w:cs="Times New Roman"/>
          <w:sz w:val="28"/>
          <w:szCs w:val="28"/>
        </w:rPr>
        <w:softHyphen/>
        <w:t xml:space="preserve">сивной звезды в конце своей эволюции – взрыв сверхновой </w:t>
      </w:r>
      <w:r w:rsidRPr="00AA2A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2A83">
        <w:rPr>
          <w:rFonts w:ascii="Times New Roman" w:hAnsi="Times New Roman" w:cs="Times New Roman"/>
          <w:sz w:val="28"/>
          <w:szCs w:val="28"/>
        </w:rPr>
        <w:t xml:space="preserve"> типа. Н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блюдение остатков взрывов сверхновых звёзд.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Эволюция звёзд: рождение, жизнь и смерть звёзд. Расчёт продолжительности жизни звёзд разной массы на главной послед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вательности. Переход в красные гиганты и сверхги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ганты после исчерпания водорода. Спокойная эволюция маломассивных звёзд и гравитаци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онный коллапс и взрыв с образ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ванием нейтронной звезды или чёрной дыры массивной звезды. Определение возраста звёздных скоплений и отдельных звёзд, проверка теории эво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люции звёзд.</w:t>
      </w:r>
    </w:p>
    <w:p w:rsidR="0095144F" w:rsidRPr="00C401BD" w:rsidRDefault="0095144F" w:rsidP="0095144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BD">
        <w:rPr>
          <w:rFonts w:ascii="Times New Roman" w:hAnsi="Times New Roman" w:cs="Times New Roman"/>
          <w:sz w:val="28"/>
          <w:szCs w:val="28"/>
        </w:rPr>
        <w:t>Млечный Путь</w:t>
      </w:r>
      <w:r>
        <w:rPr>
          <w:rFonts w:ascii="Times New Roman" w:hAnsi="Times New Roman" w:cs="Times New Roman"/>
          <w:sz w:val="28"/>
          <w:szCs w:val="28"/>
        </w:rPr>
        <w:t xml:space="preserve"> (3 ч)</w:t>
      </w:r>
    </w:p>
    <w:p w:rsidR="0095144F" w:rsidRPr="00AA2A83" w:rsidRDefault="0095144F" w:rsidP="0095144F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Газ и пыль в Галактике. Образование отражательных туманностей. Причины свечения диффузных туманностей. Концентрация газовых и пылевых туманностей в Галактике.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Рассеянные и шаровые звёздные скопления. Наблюдаемые свойства рассеянных звёз</w:t>
      </w:r>
      <w:r w:rsidRPr="00AA2A83">
        <w:rPr>
          <w:rFonts w:ascii="Times New Roman" w:hAnsi="Times New Roman" w:cs="Times New Roman"/>
          <w:sz w:val="28"/>
          <w:szCs w:val="28"/>
        </w:rPr>
        <w:t>д</w:t>
      </w:r>
      <w:r w:rsidRPr="00AA2A83">
        <w:rPr>
          <w:rFonts w:ascii="Times New Roman" w:hAnsi="Times New Roman" w:cs="Times New Roman"/>
          <w:sz w:val="28"/>
          <w:szCs w:val="28"/>
        </w:rPr>
        <w:t>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Сверхмассивная чёрная дыра в центре Галактики и космические лучи. И</w:t>
      </w:r>
      <w:r w:rsidRPr="00AA2A83">
        <w:rPr>
          <w:rFonts w:ascii="Times New Roman" w:hAnsi="Times New Roman" w:cs="Times New Roman"/>
          <w:sz w:val="28"/>
          <w:szCs w:val="28"/>
        </w:rPr>
        <w:t>н</w:t>
      </w:r>
      <w:r w:rsidRPr="00AA2A83">
        <w:rPr>
          <w:rFonts w:ascii="Times New Roman" w:hAnsi="Times New Roman" w:cs="Times New Roman"/>
          <w:sz w:val="28"/>
          <w:szCs w:val="28"/>
        </w:rPr>
        <w:t>фракрасные наблюдения движения звёзд в центре Галактики и обнаружение в центре Г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лактики сверх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массивной черной дыры. Расчёт параметров сверхмассивной чёрной дыры. Наблюдения кос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мических лучей и их связь с взрывами сверхновых звёзд.</w:t>
      </w:r>
    </w:p>
    <w:p w:rsidR="0095144F" w:rsidRPr="0024533D" w:rsidRDefault="0095144F" w:rsidP="0095144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33D">
        <w:rPr>
          <w:rFonts w:ascii="Times New Roman" w:hAnsi="Times New Roman" w:cs="Times New Roman"/>
          <w:sz w:val="28"/>
          <w:szCs w:val="28"/>
        </w:rPr>
        <w:t xml:space="preserve">Галактики </w:t>
      </w:r>
      <w:r>
        <w:rPr>
          <w:rFonts w:ascii="Times New Roman" w:hAnsi="Times New Roman" w:cs="Times New Roman"/>
          <w:sz w:val="28"/>
          <w:szCs w:val="28"/>
        </w:rPr>
        <w:t>(3 ч)</w:t>
      </w:r>
    </w:p>
    <w:p w:rsidR="0095144F" w:rsidRPr="00AA2A83" w:rsidRDefault="0095144F" w:rsidP="0095144F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Классификация галактик по форме и камертонная диаграмма Хаббла. Свойства спи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ральных, эллиптических и неправильных галактик. Красное смещение в спектрах гала</w:t>
      </w:r>
      <w:r w:rsidRPr="00AA2A83">
        <w:rPr>
          <w:rFonts w:ascii="Times New Roman" w:hAnsi="Times New Roman" w:cs="Times New Roman"/>
          <w:sz w:val="28"/>
          <w:szCs w:val="28"/>
        </w:rPr>
        <w:t>к</w:t>
      </w:r>
      <w:r w:rsidRPr="00AA2A83">
        <w:rPr>
          <w:rFonts w:ascii="Times New Roman" w:hAnsi="Times New Roman" w:cs="Times New Roman"/>
          <w:sz w:val="28"/>
          <w:szCs w:val="28"/>
        </w:rPr>
        <w:t>тик и определение расстояния до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Закон Хаббла. Вращение галактик и тёмная мат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рия в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Активные галактики и квазары. Природа активности галактик, радиогалактики и взаимодействующие галактики. Необычные свойства квазаров, их связь с ядрами г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лактик и активностью чёрных дыр в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 xml:space="preserve">Наблюдаемые свойства </w:t>
      </w:r>
      <w:r w:rsidRPr="00AA2A83">
        <w:rPr>
          <w:rFonts w:ascii="Times New Roman" w:hAnsi="Times New Roman" w:cs="Times New Roman"/>
          <w:sz w:val="28"/>
          <w:szCs w:val="28"/>
        </w:rPr>
        <w:lastRenderedPageBreak/>
        <w:t>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95144F" w:rsidRPr="008B42A1" w:rsidRDefault="0095144F" w:rsidP="0095144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A1">
        <w:rPr>
          <w:rFonts w:ascii="Times New Roman" w:hAnsi="Times New Roman" w:cs="Times New Roman"/>
          <w:sz w:val="28"/>
          <w:szCs w:val="28"/>
        </w:rPr>
        <w:t>Строение и эволюция Вселенной</w:t>
      </w:r>
      <w:r>
        <w:rPr>
          <w:rFonts w:ascii="Times New Roman" w:hAnsi="Times New Roman" w:cs="Times New Roman"/>
          <w:sz w:val="28"/>
          <w:szCs w:val="28"/>
        </w:rPr>
        <w:t xml:space="preserve"> (2 ч)</w:t>
      </w:r>
    </w:p>
    <w:p w:rsidR="0095144F" w:rsidRPr="00AA2A83" w:rsidRDefault="0095144F" w:rsidP="0095144F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Конечность и бесконечность Вселенной – парадоксы классической космологии. Закон всемирного тяготения и представления о конечности и бесконечности Вселенной. Фот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мет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рический парадокс и противоречия между классическими представлениями о стро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нии Все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ленной и наблюдениями. Необходимость привлечения общей теории относ</w:t>
      </w:r>
      <w:r w:rsidRPr="00AA2A83">
        <w:rPr>
          <w:rFonts w:ascii="Times New Roman" w:hAnsi="Times New Roman" w:cs="Times New Roman"/>
          <w:sz w:val="28"/>
          <w:szCs w:val="28"/>
        </w:rPr>
        <w:t>и</w:t>
      </w:r>
      <w:r w:rsidRPr="00AA2A83">
        <w:rPr>
          <w:rFonts w:ascii="Times New Roman" w:hAnsi="Times New Roman" w:cs="Times New Roman"/>
          <w:sz w:val="28"/>
          <w:szCs w:val="28"/>
        </w:rPr>
        <w:t>тельности для построения модели Вселенной. Связь между геометрических свойств пр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странства Вселен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ной с распределением и движением материи в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диуса и возраста Вселенной. Модель "горячей Вселенной" и реликтовое из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лучение. О</w:t>
      </w:r>
      <w:r w:rsidRPr="00AA2A83">
        <w:rPr>
          <w:rFonts w:ascii="Times New Roman" w:hAnsi="Times New Roman" w:cs="Times New Roman"/>
          <w:sz w:val="28"/>
          <w:szCs w:val="28"/>
        </w:rPr>
        <w:t>б</w:t>
      </w:r>
      <w:r w:rsidRPr="00AA2A83">
        <w:rPr>
          <w:rFonts w:ascii="Times New Roman" w:hAnsi="Times New Roman" w:cs="Times New Roman"/>
          <w:sz w:val="28"/>
          <w:szCs w:val="28"/>
        </w:rPr>
        <w:t>разование химических элементов во Вселенной. Обилие гелия во Вселенной и не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люции Вселенной. Реликтовое излучение – излучение, которое осталось во Вселенной от го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рячего и сверхплотного состояния материи на ранних этапах жизни Вселенной. Н</w:t>
      </w:r>
      <w:r w:rsidRPr="00AA2A83">
        <w:rPr>
          <w:rFonts w:ascii="Times New Roman" w:hAnsi="Times New Roman" w:cs="Times New Roman"/>
          <w:sz w:val="28"/>
          <w:szCs w:val="28"/>
        </w:rPr>
        <w:t>а</w:t>
      </w:r>
      <w:r w:rsidRPr="00AA2A83">
        <w:rPr>
          <w:rFonts w:ascii="Times New Roman" w:hAnsi="Times New Roman" w:cs="Times New Roman"/>
          <w:sz w:val="28"/>
          <w:szCs w:val="28"/>
        </w:rPr>
        <w:t>блюдае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мые свойства реликтового излучения. Почему необходимо привлечение общей теории отно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сительности для построения модели Вселенной.</w:t>
      </w:r>
    </w:p>
    <w:p w:rsidR="0095144F" w:rsidRPr="008B42A1" w:rsidRDefault="0095144F" w:rsidP="0095144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2A1">
        <w:rPr>
          <w:rFonts w:ascii="Times New Roman" w:hAnsi="Times New Roman" w:cs="Times New Roman"/>
          <w:sz w:val="28"/>
          <w:szCs w:val="28"/>
        </w:rPr>
        <w:t>Современные проблемы астрономии – 3 ч</w:t>
      </w:r>
    </w:p>
    <w:p w:rsidR="0095144F" w:rsidRPr="00AA2A83" w:rsidRDefault="0095144F" w:rsidP="0095144F">
      <w:pPr>
        <w:jc w:val="both"/>
        <w:rPr>
          <w:rFonts w:ascii="Times New Roman" w:hAnsi="Times New Roman" w:cs="Times New Roman"/>
          <w:sz w:val="28"/>
          <w:szCs w:val="28"/>
        </w:rPr>
      </w:pPr>
      <w:r w:rsidRPr="00AA2A83">
        <w:rPr>
          <w:rFonts w:ascii="Times New Roman" w:hAnsi="Times New Roman" w:cs="Times New Roman"/>
          <w:sz w:val="28"/>
          <w:szCs w:val="28"/>
        </w:rPr>
        <w:t>Ускоренное расширение Вселенной и тёмная энергия. 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и её влияние на массу Вселенной по м</w:t>
      </w:r>
      <w:r w:rsidRPr="00AA2A83">
        <w:rPr>
          <w:rFonts w:ascii="Times New Roman" w:hAnsi="Times New Roman" w:cs="Times New Roman"/>
          <w:sz w:val="28"/>
          <w:szCs w:val="28"/>
        </w:rPr>
        <w:t>е</w:t>
      </w:r>
      <w:r w:rsidRPr="00AA2A83">
        <w:rPr>
          <w:rFonts w:ascii="Times New Roman" w:hAnsi="Times New Roman" w:cs="Times New Roman"/>
          <w:sz w:val="28"/>
          <w:szCs w:val="28"/>
        </w:rPr>
        <w:t>ре её рас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ширения. Природа силы Всемирного отталкивания.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Обнаружение планет возле других звёзд. Наблюдения за движением звёзд и определе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ния масс невидимых спутников звёзд, возмущающих их прямолинейное движение. Методы обнаружения экзопланет. Оценка условий на поверхностях экзопланет. Поиск экзопланет с комфортными усл</w:t>
      </w:r>
      <w:r w:rsidRPr="00AA2A83">
        <w:rPr>
          <w:rFonts w:ascii="Times New Roman" w:hAnsi="Times New Roman" w:cs="Times New Roman"/>
          <w:sz w:val="28"/>
          <w:szCs w:val="28"/>
        </w:rPr>
        <w:t>о</w:t>
      </w:r>
      <w:r w:rsidRPr="00AA2A83">
        <w:rPr>
          <w:rFonts w:ascii="Times New Roman" w:hAnsi="Times New Roman" w:cs="Times New Roman"/>
          <w:sz w:val="28"/>
          <w:szCs w:val="28"/>
        </w:rPr>
        <w:t>виями для жизни на них.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A83">
        <w:rPr>
          <w:rFonts w:ascii="Times New Roman" w:hAnsi="Times New Roman" w:cs="Times New Roman"/>
          <w:sz w:val="28"/>
          <w:szCs w:val="28"/>
        </w:rPr>
        <w:t>Поиски жизни и разума во Вселенной. Развитие представлений о возникновении и существовании жизни во Вселенной. Современные оценки количества высокоразвитых ци</w:t>
      </w:r>
      <w:r w:rsidRPr="00AA2A83">
        <w:rPr>
          <w:rFonts w:ascii="Times New Roman" w:hAnsi="Times New Roman" w:cs="Times New Roman"/>
          <w:sz w:val="28"/>
          <w:szCs w:val="28"/>
        </w:rPr>
        <w:softHyphen/>
      </w:r>
      <w:r w:rsidRPr="00AA2A83">
        <w:rPr>
          <w:rFonts w:ascii="Times New Roman" w:hAnsi="Times New Roman" w:cs="Times New Roman"/>
          <w:sz w:val="28"/>
          <w:szCs w:val="28"/>
        </w:rPr>
        <w:lastRenderedPageBreak/>
        <w:t>вилизаций в Галактике. Попытки обнаружения и посылки сигналов внеземным цивилизаци</w:t>
      </w:r>
      <w:r w:rsidRPr="00AA2A83">
        <w:rPr>
          <w:rFonts w:ascii="Times New Roman" w:hAnsi="Times New Roman" w:cs="Times New Roman"/>
          <w:sz w:val="28"/>
          <w:szCs w:val="28"/>
        </w:rPr>
        <w:softHyphen/>
        <w:t>ям.</w:t>
      </w:r>
    </w:p>
    <w:p w:rsidR="00D06262" w:rsidRDefault="00D06262"/>
    <w:sectPr w:rsidR="00D0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E61"/>
    <w:multiLevelType w:val="hybridMultilevel"/>
    <w:tmpl w:val="1032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D4032"/>
    <w:multiLevelType w:val="hybridMultilevel"/>
    <w:tmpl w:val="213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B720A"/>
    <w:multiLevelType w:val="hybridMultilevel"/>
    <w:tmpl w:val="D2045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514B9"/>
    <w:multiLevelType w:val="hybridMultilevel"/>
    <w:tmpl w:val="6B2E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65E2E"/>
    <w:multiLevelType w:val="hybridMultilevel"/>
    <w:tmpl w:val="F282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75210"/>
    <w:multiLevelType w:val="hybridMultilevel"/>
    <w:tmpl w:val="D3F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40D58"/>
    <w:multiLevelType w:val="hybridMultilevel"/>
    <w:tmpl w:val="4828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15BC8"/>
    <w:multiLevelType w:val="hybridMultilevel"/>
    <w:tmpl w:val="9A9E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95CC9"/>
    <w:multiLevelType w:val="hybridMultilevel"/>
    <w:tmpl w:val="D026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546E3"/>
    <w:multiLevelType w:val="hybridMultilevel"/>
    <w:tmpl w:val="71F66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E312B"/>
    <w:multiLevelType w:val="hybridMultilevel"/>
    <w:tmpl w:val="0428E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752DE"/>
    <w:multiLevelType w:val="hybridMultilevel"/>
    <w:tmpl w:val="C892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B7999"/>
    <w:multiLevelType w:val="hybridMultilevel"/>
    <w:tmpl w:val="71EE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144F"/>
    <w:rsid w:val="0095144F"/>
    <w:rsid w:val="00D0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4F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95144F"/>
    <w:rPr>
      <w:color w:val="0000FF" w:themeColor="hyperlink"/>
      <w:u w:val="single"/>
    </w:rPr>
  </w:style>
  <w:style w:type="paragraph" w:styleId="a5">
    <w:name w:val="Normal (Web)"/>
    <w:basedOn w:val="a"/>
    <w:rsid w:val="0095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ulina.orc.ru/" TargetMode="External"/><Relationship Id="rId13" Type="http://schemas.openxmlformats.org/officeDocument/2006/relationships/hyperlink" Target="http://www.walkinspac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astronomy.ru/" TargetMode="External"/><Relationship Id="rId12" Type="http://schemas.openxmlformats.org/officeDocument/2006/relationships/hyperlink" Target="http://www.galactic.name/" TargetMode="External"/><Relationship Id="rId17" Type="http://schemas.openxmlformats.org/officeDocument/2006/relationships/hyperlink" Target="http://stellarium.org/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sa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fportal.kulichki.net/" TargetMode="External"/><Relationship Id="rId11" Type="http://schemas.openxmlformats.org/officeDocument/2006/relationships/hyperlink" Target="http://www.planetarium-moscow.ru/" TargetMode="External"/><Relationship Id="rId5" Type="http://schemas.openxmlformats.org/officeDocument/2006/relationships/hyperlink" Target="http://www.astronet.ru" TargetMode="External"/><Relationship Id="rId15" Type="http://schemas.openxmlformats.org/officeDocument/2006/relationships/hyperlink" Target="http://stars.chromeexperiments.com/" TargetMode="External"/><Relationship Id="rId10" Type="http://schemas.openxmlformats.org/officeDocument/2006/relationships/hyperlink" Target="https://www.roscosmo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llege.ru/astronomy/course/content/content.html" TargetMode="External"/><Relationship Id="rId14" Type="http://schemas.openxmlformats.org/officeDocument/2006/relationships/hyperlink" Target="https://www.uahirise.or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2650</Words>
  <Characters>15106</Characters>
  <Application>Microsoft Office Word</Application>
  <DocSecurity>0</DocSecurity>
  <Lines>125</Lines>
  <Paragraphs>35</Paragraphs>
  <ScaleCrop>false</ScaleCrop>
  <Company/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2023-09-18T18:36:00Z</dcterms:created>
  <dcterms:modified xsi:type="dcterms:W3CDTF">2023-09-18T18:36:00Z</dcterms:modified>
</cp:coreProperties>
</file>